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F2" w:rsidRDefault="006B75F2" w:rsidP="006B75F2">
      <w:pPr>
        <w:spacing w:after="105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号（第</w:t>
      </w:r>
      <w:r>
        <w:t>34</w:t>
      </w:r>
      <w:r>
        <w:rPr>
          <w:rFonts w:hint="eastAsia"/>
        </w:rPr>
        <w:t>条関係）</w:t>
      </w:r>
    </w:p>
    <w:p w:rsidR="006B75F2" w:rsidRDefault="006B75F2">
      <w:pPr>
        <w:spacing w:after="105"/>
        <w:jc w:val="center"/>
      </w:pPr>
    </w:p>
    <w:p w:rsidR="005073BC" w:rsidRDefault="005073BC">
      <w:pPr>
        <w:spacing w:after="105"/>
        <w:jc w:val="center"/>
      </w:pPr>
      <w:r>
        <w:rPr>
          <w:rFonts w:hint="eastAsia"/>
        </w:rPr>
        <w:t>建築物以外のものに係る解体工事又は新築工事等（土木工事等）</w:t>
      </w:r>
      <w:r w:rsidR="009603BD">
        <w:rPr>
          <w:rFonts w:hint="eastAsia"/>
        </w:rPr>
        <w:t>内訳</w:t>
      </w:r>
    </w:p>
    <w:p w:rsidR="00BB5DF3" w:rsidRDefault="00BB5DF3">
      <w:pPr>
        <w:spacing w:after="105"/>
        <w:jc w:val="center"/>
      </w:pPr>
    </w:p>
    <w:p w:rsidR="005073BC" w:rsidRDefault="005073BC">
      <w:pPr>
        <w:spacing w:after="105"/>
      </w:pPr>
      <w:r>
        <w:rPr>
          <w:rFonts w:hint="eastAsia"/>
        </w:rPr>
        <w:t xml:space="preserve">　１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058"/>
        <w:gridCol w:w="2772"/>
        <w:gridCol w:w="3890"/>
      </w:tblGrid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 w:val="restart"/>
            <w:textDirection w:val="tbRlV"/>
            <w:vAlign w:val="center"/>
          </w:tcPr>
          <w:p w:rsidR="005073BC" w:rsidRDefault="005073BC">
            <w:pPr>
              <w:ind w:left="113" w:right="113"/>
              <w:jc w:val="center"/>
            </w:pPr>
            <w:r>
              <w:rPr>
                <w:rFonts w:hint="eastAsia"/>
              </w:rPr>
              <w:t>工程ごとの作業内容及び分別解体等の方法</w:t>
            </w:r>
          </w:p>
        </w:tc>
        <w:tc>
          <w:tcPr>
            <w:tcW w:w="2058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  <w:spacing w:val="105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</w:pPr>
            <w:r>
              <w:rPr>
                <w:rFonts w:hint="eastAsia"/>
              </w:rPr>
              <w:t>①仮設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仮設工事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spacing w:after="315" w:line="315" w:lineRule="exact"/>
            </w:pPr>
            <w:r>
              <w:rPr>
                <w:rFonts w:hint="eastAsia"/>
              </w:rPr>
              <w:t>②土工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土工事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spacing w:after="315" w:line="315" w:lineRule="exact"/>
            </w:pPr>
            <w:r>
              <w:rPr>
                <w:rFonts w:hint="eastAsia"/>
              </w:rPr>
              <w:t>③基礎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基礎工事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spacing w:after="315" w:line="315" w:lineRule="exact"/>
            </w:pPr>
            <w:r>
              <w:rPr>
                <w:rFonts w:hint="eastAsia"/>
              </w:rPr>
              <w:t>④</w:t>
            </w:r>
            <w:r w:rsidR="009603BD">
              <w:rPr>
                <w:rFonts w:hint="eastAsia"/>
              </w:rPr>
              <w:t>本体構造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本体構造の工事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spacing w:after="315" w:line="315" w:lineRule="exact"/>
            </w:pPr>
            <w:r>
              <w:rPr>
                <w:rFonts w:hint="eastAsia"/>
              </w:rPr>
              <w:t>⑤本体付属品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本体付属品の工事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⑥その他</w:t>
            </w:r>
          </w:p>
          <w:p w:rsidR="005073BC" w:rsidRDefault="005073BC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その他の工事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5073BC" w:rsidRDefault="005073BC">
      <w:pPr>
        <w:spacing w:before="105" w:after="315"/>
      </w:pPr>
      <w:r>
        <w:rPr>
          <w:rFonts w:hint="eastAsia"/>
        </w:rPr>
        <w:t xml:space="preserve">　（注）分別解体等の方法については、該当がない場合は記載の必要はない。</w:t>
      </w:r>
    </w:p>
    <w:p w:rsidR="00BB5DF3" w:rsidRDefault="00BB5DF3" w:rsidP="006B75F2"/>
    <w:p w:rsidR="005073BC" w:rsidRDefault="005073BC">
      <w:pPr>
        <w:spacing w:after="105"/>
      </w:pPr>
      <w:r>
        <w:rPr>
          <w:rFonts w:hint="eastAsia"/>
        </w:rPr>
        <w:t xml:space="preserve">　２　解体工事に要する費用（直接工事費）</w:t>
      </w:r>
      <w:r>
        <w:rPr>
          <w:rFonts w:hint="eastAsia"/>
          <w:u w:val="single"/>
        </w:rPr>
        <w:t xml:space="preserve">　　　　　　　　　　　　　円（税抜き）</w:t>
      </w:r>
    </w:p>
    <w:p w:rsidR="005073BC" w:rsidRDefault="005073BC">
      <w:pPr>
        <w:spacing w:after="105"/>
      </w:pPr>
      <w:r>
        <w:rPr>
          <w:rFonts w:hint="eastAsia"/>
        </w:rPr>
        <w:t xml:space="preserve">　　　（注）・解体工事の場合のみ記載する。</w:t>
      </w:r>
    </w:p>
    <w:p w:rsidR="005073BC" w:rsidRDefault="005073BC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・解体工事に伴う分別解体及び積込みに要する費用とする。</w:t>
      </w:r>
    </w:p>
    <w:p w:rsidR="005073BC" w:rsidRDefault="005073BC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・仮設費及び運搬費は含まない。</w:t>
      </w:r>
    </w:p>
    <w:p w:rsidR="005073BC" w:rsidRDefault="005073BC">
      <w:pPr>
        <w:spacing w:after="31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・変更契約の場合は変更前と変更後の費用の差額を記載する。</w:t>
      </w:r>
    </w:p>
    <w:p w:rsidR="00BB5DF3" w:rsidRDefault="00BB5DF3" w:rsidP="006B75F2"/>
    <w:p w:rsidR="005073BC" w:rsidRDefault="005073BC">
      <w:pPr>
        <w:spacing w:after="105"/>
      </w:pPr>
      <w:r>
        <w:rPr>
          <w:rFonts w:hint="eastAsia"/>
        </w:rPr>
        <w:t xml:space="preserve">　３　再資源化等をする施設の名称及び所在地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3544"/>
      </w:tblGrid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>
            <w:pPr>
              <w:ind w:left="-100" w:right="-10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51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  <w:spacing w:val="105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3544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</w:tbl>
    <w:p w:rsidR="00BB5DF3" w:rsidRDefault="00BB5DF3" w:rsidP="006B75F2">
      <w:pPr>
        <w:pStyle w:val="a4"/>
        <w:tabs>
          <w:tab w:val="clear" w:pos="4252"/>
          <w:tab w:val="clear" w:pos="8504"/>
        </w:tabs>
        <w:snapToGrid/>
        <w:spacing w:after="105"/>
      </w:pPr>
    </w:p>
    <w:p w:rsidR="005073BC" w:rsidRDefault="005073BC">
      <w:pPr>
        <w:pStyle w:val="a4"/>
        <w:tabs>
          <w:tab w:val="clear" w:pos="4252"/>
          <w:tab w:val="clear" w:pos="8504"/>
        </w:tabs>
        <w:snapToGrid/>
        <w:spacing w:before="315" w:after="105"/>
      </w:pPr>
      <w:r>
        <w:rPr>
          <w:rFonts w:hint="eastAsia"/>
        </w:rPr>
        <w:t xml:space="preserve">　４　再資源化等に要する費用（直接工事費）</w:t>
      </w:r>
      <w:r w:rsidR="00BB5DF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円（税抜き）</w:t>
      </w:r>
    </w:p>
    <w:p w:rsidR="005073BC" w:rsidRDefault="005073BC">
      <w:pPr>
        <w:spacing w:after="105"/>
      </w:pPr>
      <w:r>
        <w:rPr>
          <w:rFonts w:hint="eastAsia"/>
        </w:rPr>
        <w:t xml:space="preserve">　　　（注）・変更契約の場合は変更前と変更後の費用の差額を記載する。</w:t>
      </w:r>
    </w:p>
    <w:p w:rsidR="005073BC" w:rsidRDefault="005073BC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・運搬費を含む</w:t>
      </w:r>
    </w:p>
    <w:sectPr w:rsidR="005073BC" w:rsidSect="00BB5DF3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95" w:rsidRDefault="00C56095">
      <w:r>
        <w:separator/>
      </w:r>
    </w:p>
  </w:endnote>
  <w:endnote w:type="continuationSeparator" w:id="0">
    <w:p w:rsidR="00C56095" w:rsidRDefault="00C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BC" w:rsidRDefault="005073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95" w:rsidRDefault="00C56095">
      <w:r>
        <w:separator/>
      </w:r>
    </w:p>
  </w:footnote>
  <w:footnote w:type="continuationSeparator" w:id="0">
    <w:p w:rsidR="00C56095" w:rsidRDefault="00C5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BC" w:rsidRDefault="005073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7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73BC"/>
    <w:rsid w:val="00233256"/>
    <w:rsid w:val="00302390"/>
    <w:rsid w:val="005073BC"/>
    <w:rsid w:val="006B75F2"/>
    <w:rsid w:val="006E3DB1"/>
    <w:rsid w:val="00797309"/>
    <w:rsid w:val="009603BD"/>
    <w:rsid w:val="00B0733C"/>
    <w:rsid w:val="00BB5DF3"/>
    <w:rsid w:val="00C56095"/>
    <w:rsid w:val="00D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BB5DF3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5">
    <w:name w:val="ヘッダー (文字)"/>
    <w:basedOn w:val="a0"/>
    <w:link w:val="a4"/>
    <w:uiPriority w:val="99"/>
    <w:locked/>
    <w:rsid w:val="00BB5DF3"/>
    <w:rPr>
      <w:rFonts w:ascii="ＭＳ 明朝" w:cs="ＭＳ 明朝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BB5DF3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5">
    <w:name w:val="ヘッダー (文字)"/>
    <w:basedOn w:val="a0"/>
    <w:link w:val="a4"/>
    <w:uiPriority w:val="99"/>
    <w:locked/>
    <w:rsid w:val="00BB5DF3"/>
    <w:rPr>
      <w:rFonts w:ascii="ＭＳ 明朝" w:cs="ＭＳ 明朝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様式第12号の４</vt:lpstr>
    </vt:vector>
  </TitlesOfParts>
  <Company>HP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様式第12号の４</dc:title>
  <dc:creator>第一法規株式会社</dc:creator>
  <cp:lastModifiedBy>psuser</cp:lastModifiedBy>
  <cp:revision>2</cp:revision>
  <cp:lastPrinted>2002-08-08T00:27:00Z</cp:lastPrinted>
  <dcterms:created xsi:type="dcterms:W3CDTF">2015-03-23T00:38:00Z</dcterms:created>
  <dcterms:modified xsi:type="dcterms:W3CDTF">2015-03-23T00:38:00Z</dcterms:modified>
</cp:coreProperties>
</file>