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8CB47" w14:textId="37738245" w:rsidR="00850827" w:rsidRPr="00850827" w:rsidRDefault="00850827" w:rsidP="00850827">
      <w:pPr>
        <w:autoSpaceDE w:val="0"/>
        <w:autoSpaceDN w:val="0"/>
        <w:spacing w:line="220" w:lineRule="atLeast"/>
        <w:ind w:left="234" w:hangingChars="100" w:hanging="234"/>
        <w:rPr>
          <w:rFonts w:ascii="ＭＳ 明朝" w:eastAsia="ＭＳ 明朝" w:hAnsi="游明朝" w:cs="Times New Roman"/>
        </w:rPr>
      </w:pPr>
      <w:r w:rsidRPr="00850827">
        <w:rPr>
          <w:rFonts w:ascii="ＭＳ 明朝" w:eastAsia="ＭＳ 明朝" w:hAnsi="游明朝" w:cs="Times New Roman" w:hint="eastAsia"/>
        </w:rPr>
        <w:t>基山町告示第</w:t>
      </w:r>
      <w:r w:rsidR="00091988">
        <w:rPr>
          <w:rFonts w:ascii="ＭＳ 明朝" w:eastAsia="ＭＳ 明朝" w:hAnsi="游明朝" w:cs="Times New Roman" w:hint="eastAsia"/>
        </w:rPr>
        <w:t>７５</w:t>
      </w:r>
      <w:r w:rsidRPr="00850827">
        <w:rPr>
          <w:rFonts w:ascii="ＭＳ 明朝" w:eastAsia="ＭＳ 明朝" w:hAnsi="游明朝" w:cs="Times New Roman" w:hint="eastAsia"/>
        </w:rPr>
        <w:t>号</w:t>
      </w:r>
    </w:p>
    <w:p w14:paraId="713B2B79" w14:textId="77777777" w:rsidR="00850827" w:rsidRPr="00850827" w:rsidRDefault="00850827" w:rsidP="00850827">
      <w:pPr>
        <w:autoSpaceDE w:val="0"/>
        <w:autoSpaceDN w:val="0"/>
        <w:spacing w:line="220" w:lineRule="atLeast"/>
        <w:ind w:left="234" w:hangingChars="100" w:hanging="234"/>
        <w:rPr>
          <w:rFonts w:ascii="ＭＳ 明朝" w:eastAsia="ＭＳ 明朝" w:hAnsi="游明朝" w:cs="Times New Roman"/>
        </w:rPr>
      </w:pPr>
    </w:p>
    <w:p w14:paraId="05FFA225" w14:textId="214E148D" w:rsidR="00850827" w:rsidRPr="00850827" w:rsidRDefault="00C347BF" w:rsidP="00850827">
      <w:pPr>
        <w:autoSpaceDE w:val="0"/>
        <w:autoSpaceDN w:val="0"/>
        <w:spacing w:line="220" w:lineRule="atLeast"/>
        <w:ind w:leftChars="100" w:left="234"/>
        <w:rPr>
          <w:rFonts w:ascii="ＭＳ 明朝" w:eastAsia="ＭＳ 明朝" w:hAnsi="游明朝" w:cs="Times New Roman"/>
        </w:rPr>
      </w:pPr>
      <w:r w:rsidRPr="00C347BF">
        <w:rPr>
          <w:rFonts w:ascii="ＭＳ 明朝" w:eastAsia="ＭＳ 明朝" w:hAnsi="游明朝" w:cs="Times New Roman" w:hint="eastAsia"/>
        </w:rPr>
        <w:t>基山町鳥獣被害防止対策補助金</w:t>
      </w:r>
      <w:r w:rsidR="009B4207" w:rsidRPr="009B4207">
        <w:rPr>
          <w:rFonts w:ascii="ＭＳ 明朝" w:eastAsia="ＭＳ 明朝" w:hAnsi="游明朝" w:cs="Times New Roman" w:hint="eastAsia"/>
        </w:rPr>
        <w:t>交付要綱</w:t>
      </w:r>
      <w:r w:rsidR="00850827" w:rsidRPr="00850827">
        <w:rPr>
          <w:rFonts w:ascii="ＭＳ 明朝" w:eastAsia="ＭＳ 明朝" w:hAnsi="游明朝" w:cs="Times New Roman" w:hint="eastAsia"/>
        </w:rPr>
        <w:t>を次のように定める。</w:t>
      </w:r>
    </w:p>
    <w:p w14:paraId="3AFC092F" w14:textId="77777777" w:rsidR="00850827" w:rsidRPr="00850827" w:rsidRDefault="00850827" w:rsidP="00850827">
      <w:pPr>
        <w:autoSpaceDE w:val="0"/>
        <w:autoSpaceDN w:val="0"/>
        <w:spacing w:line="220" w:lineRule="atLeast"/>
        <w:ind w:left="234" w:hangingChars="100" w:hanging="234"/>
        <w:rPr>
          <w:rFonts w:ascii="ＭＳ 明朝" w:eastAsia="ＭＳ 明朝" w:hAnsi="游明朝" w:cs="Times New Roman"/>
        </w:rPr>
      </w:pPr>
    </w:p>
    <w:p w14:paraId="71F91C33" w14:textId="4A46F6DF" w:rsidR="00850827" w:rsidRPr="00850827" w:rsidRDefault="00850827" w:rsidP="00850827">
      <w:pPr>
        <w:autoSpaceDE w:val="0"/>
        <w:autoSpaceDN w:val="0"/>
        <w:spacing w:line="220" w:lineRule="atLeast"/>
        <w:ind w:firstLineChars="300" w:firstLine="702"/>
        <w:rPr>
          <w:rFonts w:ascii="ＭＳ 明朝" w:eastAsia="ＭＳ 明朝" w:hAnsi="游明朝" w:cs="Times New Roman"/>
        </w:rPr>
      </w:pPr>
      <w:r>
        <w:rPr>
          <w:rFonts w:ascii="ＭＳ 明朝" w:eastAsia="ＭＳ 明朝" w:hAnsi="游明朝" w:cs="Times New Roman" w:hint="eastAsia"/>
        </w:rPr>
        <w:t>令和</w:t>
      </w:r>
      <w:r w:rsidR="00C347BF">
        <w:rPr>
          <w:rFonts w:ascii="ＭＳ 明朝" w:eastAsia="ＭＳ 明朝" w:hAnsi="游明朝" w:cs="Times New Roman" w:hint="eastAsia"/>
        </w:rPr>
        <w:t>６</w:t>
      </w:r>
      <w:r w:rsidRPr="00850827">
        <w:rPr>
          <w:rFonts w:ascii="ＭＳ 明朝" w:eastAsia="ＭＳ 明朝" w:hAnsi="游明朝" w:cs="Times New Roman" w:hint="eastAsia"/>
        </w:rPr>
        <w:t>年</w:t>
      </w:r>
      <w:r w:rsidR="00091988">
        <w:rPr>
          <w:rFonts w:ascii="ＭＳ 明朝" w:eastAsia="ＭＳ 明朝" w:hAnsi="游明朝" w:cs="Times New Roman" w:hint="eastAsia"/>
        </w:rPr>
        <w:t>７</w:t>
      </w:r>
      <w:r w:rsidRPr="00850827">
        <w:rPr>
          <w:rFonts w:ascii="ＭＳ 明朝" w:eastAsia="ＭＳ 明朝" w:hAnsi="游明朝" w:cs="Times New Roman" w:hint="eastAsia"/>
        </w:rPr>
        <w:t>月</w:t>
      </w:r>
      <w:r w:rsidR="00091988">
        <w:rPr>
          <w:rFonts w:ascii="ＭＳ 明朝" w:eastAsia="ＭＳ 明朝" w:hAnsi="游明朝" w:cs="Times New Roman" w:hint="eastAsia"/>
        </w:rPr>
        <w:t>３１</w:t>
      </w:r>
      <w:r w:rsidRPr="00850827">
        <w:rPr>
          <w:rFonts w:ascii="ＭＳ 明朝" w:eastAsia="ＭＳ 明朝" w:hAnsi="游明朝" w:cs="Times New Roman" w:hint="eastAsia"/>
        </w:rPr>
        <w:t>日</w:t>
      </w:r>
    </w:p>
    <w:p w14:paraId="7CBBBF58" w14:textId="77777777" w:rsidR="00850827" w:rsidRPr="00850827" w:rsidRDefault="00850827" w:rsidP="00850827">
      <w:pPr>
        <w:autoSpaceDE w:val="0"/>
        <w:autoSpaceDN w:val="0"/>
        <w:spacing w:line="220" w:lineRule="atLeast"/>
        <w:ind w:left="234" w:hangingChars="100" w:hanging="234"/>
        <w:rPr>
          <w:rFonts w:ascii="ＭＳ 明朝" w:eastAsia="ＭＳ 明朝" w:hAnsi="游明朝" w:cs="Times New Roman"/>
        </w:rPr>
      </w:pPr>
    </w:p>
    <w:p w14:paraId="49A885AF" w14:textId="77777777" w:rsidR="00850827" w:rsidRPr="00850827" w:rsidRDefault="00850827" w:rsidP="00850827">
      <w:pPr>
        <w:autoSpaceDE w:val="0"/>
        <w:autoSpaceDN w:val="0"/>
        <w:spacing w:line="220" w:lineRule="atLeast"/>
        <w:ind w:firstLineChars="2000" w:firstLine="4677"/>
        <w:rPr>
          <w:rFonts w:ascii="ＭＳ 明朝" w:eastAsia="ＭＳ 明朝" w:hAnsi="游明朝" w:cs="Times New Roman"/>
        </w:rPr>
      </w:pPr>
      <w:r w:rsidRPr="00850827">
        <w:rPr>
          <w:rFonts w:ascii="ＭＳ 明朝" w:eastAsia="ＭＳ 明朝" w:hAnsi="游明朝" w:cs="Times New Roman" w:hint="eastAsia"/>
        </w:rPr>
        <w:t>基山町長　　松　田　　一　也</w:t>
      </w:r>
    </w:p>
    <w:p w14:paraId="611D6802" w14:textId="77777777" w:rsidR="00850827" w:rsidRPr="00850827" w:rsidRDefault="00850827" w:rsidP="00850827">
      <w:pPr>
        <w:autoSpaceDE w:val="0"/>
        <w:autoSpaceDN w:val="0"/>
        <w:spacing w:line="220" w:lineRule="atLeast"/>
        <w:ind w:left="234" w:hangingChars="100" w:hanging="234"/>
        <w:rPr>
          <w:rFonts w:ascii="ＭＳ 明朝" w:eastAsia="ＭＳ 明朝" w:hAnsi="游明朝" w:cs="Times New Roman"/>
        </w:rPr>
      </w:pPr>
    </w:p>
    <w:p w14:paraId="402C01F9" w14:textId="456CB336" w:rsidR="00850827" w:rsidRPr="00850827" w:rsidRDefault="00C347BF" w:rsidP="00850827">
      <w:pPr>
        <w:autoSpaceDE w:val="0"/>
        <w:autoSpaceDN w:val="0"/>
        <w:spacing w:line="220" w:lineRule="atLeast"/>
        <w:ind w:firstLineChars="300" w:firstLine="702"/>
        <w:rPr>
          <w:rFonts w:ascii="ＭＳ 明朝" w:eastAsia="ＭＳ 明朝" w:hAnsi="游明朝" w:cs="Times New Roman"/>
        </w:rPr>
      </w:pPr>
      <w:r w:rsidRPr="00C347BF">
        <w:rPr>
          <w:rFonts w:ascii="ＭＳ 明朝" w:eastAsia="ＭＳ 明朝" w:hAnsi="游明朝" w:cs="Times New Roman" w:hint="eastAsia"/>
        </w:rPr>
        <w:t>基山町鳥獣被害防止対策補助金</w:t>
      </w:r>
      <w:r w:rsidR="00850827" w:rsidRPr="00850827">
        <w:rPr>
          <w:rFonts w:ascii="ＭＳ 明朝" w:eastAsia="ＭＳ 明朝" w:hAnsi="游明朝" w:cs="Times New Roman" w:hint="eastAsia"/>
        </w:rPr>
        <w:t>交付要綱</w:t>
      </w:r>
    </w:p>
    <w:p w14:paraId="735480D9" w14:textId="77777777" w:rsidR="00850827" w:rsidRPr="00850827" w:rsidRDefault="00850827" w:rsidP="00850827">
      <w:pPr>
        <w:autoSpaceDE w:val="0"/>
        <w:autoSpaceDN w:val="0"/>
        <w:spacing w:line="220" w:lineRule="atLeast"/>
        <w:ind w:left="100" w:hanging="100"/>
        <w:rPr>
          <w:rFonts w:ascii="ＭＳ 明朝" w:eastAsia="ＭＳ 明朝" w:hAnsi="游明朝" w:cs="Times New Roman"/>
        </w:rPr>
      </w:pPr>
    </w:p>
    <w:p w14:paraId="0BE00B68" w14:textId="77777777" w:rsidR="005070BF" w:rsidRDefault="00850827" w:rsidP="00850827">
      <w:pPr>
        <w:autoSpaceDE w:val="0"/>
        <w:autoSpaceDN w:val="0"/>
        <w:ind w:left="234" w:hangingChars="100" w:hanging="234"/>
      </w:pPr>
      <w:r>
        <w:rPr>
          <w:rFonts w:hint="eastAsia"/>
        </w:rPr>
        <w:t xml:space="preserve">　（趣旨）</w:t>
      </w:r>
    </w:p>
    <w:p w14:paraId="2D2250F3" w14:textId="7ECB7933" w:rsidR="00D62793" w:rsidRDefault="00850827" w:rsidP="00425D08">
      <w:pPr>
        <w:autoSpaceDE w:val="0"/>
        <w:autoSpaceDN w:val="0"/>
        <w:ind w:left="234" w:hangingChars="100" w:hanging="234"/>
        <w:rPr>
          <w:rFonts w:asciiTheme="minorEastAsia" w:hAnsiTheme="minorEastAsia"/>
        </w:rPr>
      </w:pPr>
      <w:r>
        <w:rPr>
          <w:rFonts w:hint="eastAsia"/>
        </w:rPr>
        <w:t>第１条</w:t>
      </w:r>
      <w:r w:rsidR="00A8783F">
        <w:rPr>
          <w:rFonts w:hint="eastAsia"/>
        </w:rPr>
        <w:t xml:space="preserve">　この要綱は、</w:t>
      </w:r>
      <w:r w:rsidR="00DD6C25">
        <w:rPr>
          <w:rFonts w:hint="eastAsia"/>
        </w:rPr>
        <w:t>本</w:t>
      </w:r>
      <w:r w:rsidR="00612DC5">
        <w:rPr>
          <w:rFonts w:hint="eastAsia"/>
        </w:rPr>
        <w:t>町における有害鳥獣による農作物等への被害</w:t>
      </w:r>
      <w:r w:rsidR="009E142E">
        <w:rPr>
          <w:rFonts w:hint="eastAsia"/>
        </w:rPr>
        <w:t>防止</w:t>
      </w:r>
      <w:r w:rsidR="000C43CF">
        <w:rPr>
          <w:rFonts w:hint="eastAsia"/>
        </w:rPr>
        <w:t>を図るため、</w:t>
      </w:r>
      <w:r w:rsidR="009E142E">
        <w:rPr>
          <w:rFonts w:hint="eastAsia"/>
        </w:rPr>
        <w:t>農作物等への被害防止対策を講じた者等に対し</w:t>
      </w:r>
      <w:r w:rsidR="000C43CF">
        <w:rPr>
          <w:rFonts w:hint="eastAsia"/>
        </w:rPr>
        <w:t>、</w:t>
      </w:r>
      <w:r w:rsidR="00A94ADD">
        <w:rPr>
          <w:rFonts w:asciiTheme="minorEastAsia" w:hAnsiTheme="minorEastAsia" w:hint="eastAsia"/>
        </w:rPr>
        <w:t>予算の範囲内において</w:t>
      </w:r>
      <w:r w:rsidR="00A65114" w:rsidRPr="00C347BF">
        <w:rPr>
          <w:rFonts w:ascii="ＭＳ 明朝" w:eastAsia="ＭＳ 明朝" w:hAnsi="游明朝" w:cs="Times New Roman" w:hint="eastAsia"/>
        </w:rPr>
        <w:t>基山町鳥獣被害防止対策</w:t>
      </w:r>
      <w:r w:rsidR="00827128">
        <w:rPr>
          <w:rFonts w:asciiTheme="minorEastAsia" w:hAnsiTheme="minorEastAsia" w:hint="eastAsia"/>
        </w:rPr>
        <w:t>補助金（以下「補助金」という。）を交付することとし、その補助金については基山町補助金等交付規則（平成７年規則第４号）</w:t>
      </w:r>
      <w:r w:rsidR="00180430">
        <w:rPr>
          <w:rFonts w:asciiTheme="minorEastAsia" w:hAnsiTheme="minorEastAsia" w:hint="eastAsia"/>
        </w:rPr>
        <w:t>及びこの要綱に定めるところによる。</w:t>
      </w:r>
    </w:p>
    <w:p w14:paraId="2AA203F3" w14:textId="77777777" w:rsidR="00A65114" w:rsidRPr="00A04034" w:rsidRDefault="00A65114" w:rsidP="00A65114">
      <w:pPr>
        <w:autoSpaceDE w:val="0"/>
        <w:autoSpaceDN w:val="0"/>
      </w:pPr>
      <w:r>
        <w:rPr>
          <w:rFonts w:hint="eastAsia"/>
        </w:rPr>
        <w:t xml:space="preserve">　</w:t>
      </w:r>
      <w:r w:rsidRPr="00A04034">
        <w:rPr>
          <w:rFonts w:hint="eastAsia"/>
        </w:rPr>
        <w:t>（</w:t>
      </w:r>
      <w:r>
        <w:rPr>
          <w:rFonts w:hint="eastAsia"/>
        </w:rPr>
        <w:t>定義</w:t>
      </w:r>
      <w:r w:rsidRPr="00A04034">
        <w:rPr>
          <w:rFonts w:hint="eastAsia"/>
        </w:rPr>
        <w:t>）</w:t>
      </w:r>
    </w:p>
    <w:p w14:paraId="60795AEC" w14:textId="74864698" w:rsidR="00A65114" w:rsidRDefault="00A65114" w:rsidP="00A65114">
      <w:pPr>
        <w:autoSpaceDE w:val="0"/>
        <w:autoSpaceDN w:val="0"/>
        <w:ind w:left="234" w:hangingChars="100" w:hanging="234"/>
      </w:pPr>
      <w:r w:rsidRPr="00A04034">
        <w:rPr>
          <w:rFonts w:hint="eastAsia"/>
        </w:rPr>
        <w:t xml:space="preserve">第２条　</w:t>
      </w:r>
      <w:r>
        <w:rPr>
          <w:rFonts w:hint="eastAsia"/>
        </w:rPr>
        <w:t>この要綱において、次の各号に掲げる用語の意義は、当該各号に定めるところによる。</w:t>
      </w:r>
    </w:p>
    <w:p w14:paraId="693F7133" w14:textId="380B400B" w:rsidR="00A65114" w:rsidRDefault="00A65114" w:rsidP="00683C1F">
      <w:pPr>
        <w:autoSpaceDE w:val="0"/>
        <w:autoSpaceDN w:val="0"/>
        <w:ind w:left="468" w:hangingChars="200" w:hanging="468"/>
        <w:rPr>
          <w:rFonts w:asciiTheme="minorEastAsia" w:hAnsiTheme="minorEastAsia"/>
        </w:rPr>
      </w:pPr>
      <w:r>
        <w:rPr>
          <w:rFonts w:hint="eastAsia"/>
        </w:rPr>
        <w:t xml:space="preserve">　</w:t>
      </w:r>
      <w:r w:rsidRPr="00A65114">
        <w:rPr>
          <w:rFonts w:asciiTheme="minorEastAsia" w:hAnsiTheme="minorEastAsia" w:hint="eastAsia"/>
        </w:rPr>
        <w:t>(１)</w:t>
      </w:r>
      <w:r>
        <w:rPr>
          <w:rFonts w:asciiTheme="minorEastAsia" w:hAnsiTheme="minorEastAsia" w:hint="eastAsia"/>
        </w:rPr>
        <w:t xml:space="preserve">　狩猟免許　鳥獣の保護</w:t>
      </w:r>
      <w:r w:rsidR="00DC651C">
        <w:rPr>
          <w:rFonts w:asciiTheme="minorEastAsia" w:hAnsiTheme="minorEastAsia" w:hint="eastAsia"/>
        </w:rPr>
        <w:t>及び管理並びに狩猟の適正化に関する法律（平成14年法律第88号）第39条第２項に規定する網猟免許、わな猟免許、第一種銃猟免許及び第二種銃猟免許をいう。</w:t>
      </w:r>
    </w:p>
    <w:p w14:paraId="0D6ACE5E" w14:textId="51D7CAE1" w:rsidR="00DC651C" w:rsidRDefault="00DC651C" w:rsidP="00D610B3">
      <w:pPr>
        <w:autoSpaceDE w:val="0"/>
        <w:autoSpaceDN w:val="0"/>
        <w:ind w:left="468" w:hangingChars="200" w:hanging="468"/>
        <w:rPr>
          <w:rFonts w:asciiTheme="minorEastAsia" w:hAnsiTheme="minorEastAsia"/>
        </w:rPr>
      </w:pPr>
      <w:r>
        <w:rPr>
          <w:rFonts w:asciiTheme="minorEastAsia" w:hAnsiTheme="minorEastAsia" w:hint="eastAsia"/>
        </w:rPr>
        <w:t xml:space="preserve">　(２)　補助者　</w:t>
      </w:r>
      <w:r w:rsidR="00683C1F">
        <w:rPr>
          <w:rFonts w:asciiTheme="minorEastAsia" w:hAnsiTheme="minorEastAsia" w:hint="eastAsia"/>
        </w:rPr>
        <w:t>狩猟免許所有者の監督下で補助としてのみ活動し、</w:t>
      </w:r>
      <w:r w:rsidRPr="00DC651C">
        <w:rPr>
          <w:rFonts w:asciiTheme="minorEastAsia" w:hAnsiTheme="minorEastAsia" w:hint="eastAsia"/>
        </w:rPr>
        <w:t>次に掲げる</w:t>
      </w:r>
      <w:r w:rsidR="000D3339">
        <w:rPr>
          <w:rFonts w:asciiTheme="minorEastAsia" w:hAnsiTheme="minorEastAsia" w:hint="eastAsia"/>
        </w:rPr>
        <w:t>要件を</w:t>
      </w:r>
      <w:r w:rsidRPr="00DC651C">
        <w:rPr>
          <w:rFonts w:asciiTheme="minorEastAsia" w:hAnsiTheme="minorEastAsia" w:hint="eastAsia"/>
        </w:rPr>
        <w:t>全て満たす者</w:t>
      </w:r>
      <w:r>
        <w:rPr>
          <w:rFonts w:asciiTheme="minorEastAsia" w:hAnsiTheme="minorEastAsia" w:hint="eastAsia"/>
        </w:rPr>
        <w:t>をいう。</w:t>
      </w:r>
    </w:p>
    <w:p w14:paraId="09CF4CBC" w14:textId="28CA943F" w:rsidR="00DC651C" w:rsidRDefault="00DC651C" w:rsidP="00DC651C">
      <w:pPr>
        <w:autoSpaceDE w:val="0"/>
        <w:autoSpaceDN w:val="0"/>
        <w:ind w:left="234" w:hangingChars="100" w:hanging="234"/>
        <w:rPr>
          <w:rFonts w:asciiTheme="minorEastAsia" w:hAnsiTheme="minorEastAsia"/>
        </w:rPr>
      </w:pPr>
      <w:r>
        <w:rPr>
          <w:rFonts w:asciiTheme="minorEastAsia" w:hAnsiTheme="minorEastAsia" w:hint="eastAsia"/>
        </w:rPr>
        <w:t xml:space="preserve">　　ア　狩猟免許を</w:t>
      </w:r>
      <w:r w:rsidR="00683C1F">
        <w:rPr>
          <w:rFonts w:asciiTheme="minorEastAsia" w:hAnsiTheme="minorEastAsia" w:hint="eastAsia"/>
        </w:rPr>
        <w:t>所</w:t>
      </w:r>
      <w:r w:rsidR="000D3339">
        <w:rPr>
          <w:rFonts w:asciiTheme="minorEastAsia" w:hAnsiTheme="minorEastAsia" w:hint="eastAsia"/>
        </w:rPr>
        <w:t>有</w:t>
      </w:r>
      <w:r>
        <w:rPr>
          <w:rFonts w:asciiTheme="minorEastAsia" w:hAnsiTheme="minorEastAsia" w:hint="eastAsia"/>
        </w:rPr>
        <w:t>していない</w:t>
      </w:r>
      <w:r w:rsidR="000D3339">
        <w:rPr>
          <w:rFonts w:asciiTheme="minorEastAsia" w:hAnsiTheme="minorEastAsia" w:hint="eastAsia"/>
        </w:rPr>
        <w:t>こと。</w:t>
      </w:r>
    </w:p>
    <w:p w14:paraId="590666C5" w14:textId="2EA34882" w:rsidR="000D3339" w:rsidRDefault="000D3339" w:rsidP="00DC651C">
      <w:pPr>
        <w:autoSpaceDE w:val="0"/>
        <w:autoSpaceDN w:val="0"/>
        <w:ind w:left="234" w:hangingChars="100" w:hanging="234"/>
        <w:rPr>
          <w:rFonts w:asciiTheme="minorEastAsia" w:hAnsiTheme="minorEastAsia"/>
        </w:rPr>
      </w:pPr>
      <w:r>
        <w:rPr>
          <w:rFonts w:asciiTheme="minorEastAsia" w:hAnsiTheme="minorEastAsia" w:hint="eastAsia"/>
        </w:rPr>
        <w:t xml:space="preserve">　　イ　過去に狩猟関係法令に違反したことのないこと。</w:t>
      </w:r>
    </w:p>
    <w:p w14:paraId="49217EB7" w14:textId="724FD1B0" w:rsidR="000D3339" w:rsidRPr="000D3339" w:rsidRDefault="000D3339" w:rsidP="00683C1F">
      <w:pPr>
        <w:autoSpaceDE w:val="0"/>
        <w:autoSpaceDN w:val="0"/>
        <w:ind w:left="702" w:hangingChars="300" w:hanging="702"/>
        <w:rPr>
          <w:rFonts w:asciiTheme="minorEastAsia" w:hAnsiTheme="minorEastAsia"/>
        </w:rPr>
      </w:pPr>
      <w:r>
        <w:rPr>
          <w:rFonts w:asciiTheme="minorEastAsia" w:hAnsiTheme="minorEastAsia" w:hint="eastAsia"/>
        </w:rPr>
        <w:t xml:space="preserve">　　ウ　有害鳥獣</w:t>
      </w:r>
      <w:r w:rsidR="00683C1F">
        <w:rPr>
          <w:rFonts w:asciiTheme="minorEastAsia" w:hAnsiTheme="minorEastAsia" w:hint="eastAsia"/>
        </w:rPr>
        <w:t>捕獲に関する講習会を受講し、捕獲技術、安全性等が確保されていること。</w:t>
      </w:r>
    </w:p>
    <w:p w14:paraId="077CD477" w14:textId="68B8567A" w:rsidR="00A65114" w:rsidRPr="00A65114" w:rsidRDefault="00A65114" w:rsidP="00A65114">
      <w:pPr>
        <w:autoSpaceDE w:val="0"/>
        <w:autoSpaceDN w:val="0"/>
        <w:ind w:left="234" w:hangingChars="100" w:hanging="234"/>
        <w:rPr>
          <w:rFonts w:asciiTheme="minorEastAsia" w:hAnsiTheme="minorEastAsia"/>
        </w:rPr>
      </w:pPr>
      <w:r>
        <w:rPr>
          <w:rFonts w:asciiTheme="minorEastAsia" w:hAnsiTheme="minorEastAsia" w:hint="eastAsia"/>
        </w:rPr>
        <w:t xml:space="preserve">　(</w:t>
      </w:r>
      <w:r w:rsidR="00DC651C">
        <w:rPr>
          <w:rFonts w:asciiTheme="minorEastAsia" w:hAnsiTheme="minorEastAsia" w:hint="eastAsia"/>
        </w:rPr>
        <w:t>３</w:t>
      </w:r>
      <w:r>
        <w:rPr>
          <w:rFonts w:asciiTheme="minorEastAsia" w:hAnsiTheme="minorEastAsia"/>
        </w:rPr>
        <w:t>)</w:t>
      </w:r>
      <w:r>
        <w:rPr>
          <w:rFonts w:asciiTheme="minorEastAsia" w:hAnsiTheme="minorEastAsia" w:hint="eastAsia"/>
        </w:rPr>
        <w:t xml:space="preserve">　捕獲班　</w:t>
      </w:r>
      <w:r w:rsidR="00683C1F">
        <w:rPr>
          <w:rFonts w:asciiTheme="minorEastAsia" w:hAnsiTheme="minorEastAsia" w:hint="eastAsia"/>
        </w:rPr>
        <w:t>狩猟免許所有者とその補助者で構成されている組織</w:t>
      </w:r>
      <w:r w:rsidR="00281D02">
        <w:rPr>
          <w:rFonts w:asciiTheme="minorEastAsia" w:hAnsiTheme="minorEastAsia" w:hint="eastAsia"/>
        </w:rPr>
        <w:t>をいう。</w:t>
      </w:r>
    </w:p>
    <w:p w14:paraId="1A1D94ED" w14:textId="77777777" w:rsidR="00A65114" w:rsidRPr="00A04034" w:rsidRDefault="00A65114" w:rsidP="00641E34">
      <w:pPr>
        <w:autoSpaceDE w:val="0"/>
        <w:autoSpaceDN w:val="0"/>
        <w:ind w:firstLineChars="100" w:firstLine="234"/>
      </w:pPr>
      <w:r>
        <w:rPr>
          <w:rFonts w:hint="eastAsia"/>
        </w:rPr>
        <w:t>（補助対象事業）</w:t>
      </w:r>
    </w:p>
    <w:p w14:paraId="7BE71472" w14:textId="31AF27CC" w:rsidR="00A65114" w:rsidRDefault="00A65114" w:rsidP="00A65114">
      <w:pPr>
        <w:autoSpaceDE w:val="0"/>
        <w:autoSpaceDN w:val="0"/>
        <w:ind w:left="234" w:hangingChars="100" w:hanging="234"/>
      </w:pPr>
      <w:r w:rsidRPr="00A04034">
        <w:rPr>
          <w:rFonts w:hint="eastAsia"/>
        </w:rPr>
        <w:t>第</w:t>
      </w:r>
      <w:r w:rsidR="00D610B3">
        <w:rPr>
          <w:rFonts w:hint="eastAsia"/>
        </w:rPr>
        <w:t>３</w:t>
      </w:r>
      <w:r w:rsidRPr="00A04034">
        <w:rPr>
          <w:rFonts w:hint="eastAsia"/>
        </w:rPr>
        <w:t xml:space="preserve">条　</w:t>
      </w:r>
      <w:r>
        <w:rPr>
          <w:rFonts w:hint="eastAsia"/>
        </w:rPr>
        <w:t>補助金の交付の対象となる事業は、次の各号に掲げる事業とする。</w:t>
      </w:r>
    </w:p>
    <w:p w14:paraId="3AE9EE24" w14:textId="73FCF25F" w:rsidR="00A65114" w:rsidRPr="00A65114" w:rsidRDefault="00A65114" w:rsidP="00DD6C25">
      <w:pPr>
        <w:autoSpaceDE w:val="0"/>
        <w:autoSpaceDN w:val="0"/>
        <w:ind w:left="234" w:hangingChars="100" w:hanging="234"/>
        <w:rPr>
          <w:rFonts w:asciiTheme="minorEastAsia" w:hAnsiTheme="minorEastAsia"/>
        </w:rPr>
      </w:pPr>
      <w:r w:rsidRPr="00A65114">
        <w:rPr>
          <w:rFonts w:asciiTheme="minorEastAsia" w:hAnsiTheme="minorEastAsia" w:hint="eastAsia"/>
        </w:rPr>
        <w:t xml:space="preserve">　(１)　</w:t>
      </w:r>
      <w:r>
        <w:rPr>
          <w:rFonts w:asciiTheme="minorEastAsia" w:hAnsiTheme="minorEastAsia" w:hint="eastAsia"/>
        </w:rPr>
        <w:t>ワイヤーメッシュ柵</w:t>
      </w:r>
      <w:r w:rsidR="00DD6C25">
        <w:rPr>
          <w:rFonts w:asciiTheme="minorEastAsia" w:hAnsiTheme="minorEastAsia" w:hint="eastAsia"/>
        </w:rPr>
        <w:t>及び</w:t>
      </w:r>
      <w:r w:rsidR="00DD6C25" w:rsidRPr="00DD6C25">
        <w:rPr>
          <w:rFonts w:asciiTheme="minorEastAsia" w:hAnsiTheme="minorEastAsia" w:hint="eastAsia"/>
        </w:rPr>
        <w:t>電気柵</w:t>
      </w:r>
      <w:r w:rsidRPr="00A65114">
        <w:rPr>
          <w:rFonts w:asciiTheme="minorEastAsia" w:hAnsiTheme="minorEastAsia" w:hint="eastAsia"/>
        </w:rPr>
        <w:t>整備事業</w:t>
      </w:r>
    </w:p>
    <w:p w14:paraId="5C3937C6" w14:textId="418731E9" w:rsidR="00A65114" w:rsidRPr="00A65114" w:rsidRDefault="00A65114" w:rsidP="00A65114">
      <w:pPr>
        <w:autoSpaceDE w:val="0"/>
        <w:autoSpaceDN w:val="0"/>
        <w:ind w:left="234" w:hangingChars="100" w:hanging="234"/>
        <w:rPr>
          <w:rFonts w:asciiTheme="minorEastAsia" w:hAnsiTheme="minorEastAsia"/>
        </w:rPr>
      </w:pPr>
      <w:r w:rsidRPr="00A65114">
        <w:rPr>
          <w:rFonts w:asciiTheme="minorEastAsia" w:hAnsiTheme="minorEastAsia" w:hint="eastAsia"/>
        </w:rPr>
        <w:t xml:space="preserve">　(</w:t>
      </w:r>
      <w:r w:rsidR="00DD6C25">
        <w:rPr>
          <w:rFonts w:asciiTheme="minorEastAsia" w:hAnsiTheme="minorEastAsia" w:hint="eastAsia"/>
        </w:rPr>
        <w:t>２</w:t>
      </w:r>
      <w:r w:rsidRPr="00A65114">
        <w:rPr>
          <w:rFonts w:asciiTheme="minorEastAsia" w:hAnsiTheme="minorEastAsia" w:hint="eastAsia"/>
        </w:rPr>
        <w:t xml:space="preserve">)　</w:t>
      </w:r>
      <w:r w:rsidR="001A14C6">
        <w:rPr>
          <w:rFonts w:asciiTheme="minorEastAsia" w:hAnsiTheme="minorEastAsia" w:hint="eastAsia"/>
        </w:rPr>
        <w:t>捕獲班設置事業</w:t>
      </w:r>
    </w:p>
    <w:p w14:paraId="73A75AB8" w14:textId="4ADE8798" w:rsidR="00A65114" w:rsidRPr="00A65114" w:rsidRDefault="00A65114" w:rsidP="00A65114">
      <w:pPr>
        <w:autoSpaceDE w:val="0"/>
        <w:autoSpaceDN w:val="0"/>
        <w:ind w:left="234" w:hangingChars="100" w:hanging="234"/>
        <w:rPr>
          <w:rFonts w:asciiTheme="minorEastAsia" w:hAnsiTheme="minorEastAsia"/>
        </w:rPr>
      </w:pPr>
      <w:r>
        <w:rPr>
          <w:rFonts w:asciiTheme="minorEastAsia" w:hAnsiTheme="minorEastAsia" w:hint="eastAsia"/>
        </w:rPr>
        <w:t xml:space="preserve">　(</w:t>
      </w:r>
      <w:r w:rsidR="00DD6C25">
        <w:rPr>
          <w:rFonts w:asciiTheme="minorEastAsia" w:hAnsiTheme="minorEastAsia" w:hint="eastAsia"/>
        </w:rPr>
        <w:t>３</w:t>
      </w:r>
      <w:r>
        <w:rPr>
          <w:rFonts w:asciiTheme="minorEastAsia" w:hAnsiTheme="minorEastAsia" w:hint="eastAsia"/>
        </w:rPr>
        <w:t xml:space="preserve">)　</w:t>
      </w:r>
      <w:r w:rsidR="001A14C6" w:rsidRPr="001A14C6">
        <w:rPr>
          <w:rFonts w:asciiTheme="minorEastAsia" w:hAnsiTheme="minorEastAsia" w:hint="eastAsia"/>
        </w:rPr>
        <w:t>狩猟免許取得支援事業</w:t>
      </w:r>
    </w:p>
    <w:p w14:paraId="18884EA6" w14:textId="77777777" w:rsidR="00D62793" w:rsidRDefault="00D62793" w:rsidP="00850827">
      <w:pPr>
        <w:autoSpaceDE w:val="0"/>
        <w:autoSpaceDN w:val="0"/>
        <w:ind w:left="234" w:hangingChars="100" w:hanging="234"/>
      </w:pPr>
      <w:r>
        <w:rPr>
          <w:rFonts w:hint="eastAsia"/>
        </w:rPr>
        <w:t xml:space="preserve">　（補助対象者）</w:t>
      </w:r>
    </w:p>
    <w:p w14:paraId="403DFE03" w14:textId="2CD3DE50" w:rsidR="00D62793" w:rsidRDefault="00D62793" w:rsidP="00850827">
      <w:pPr>
        <w:autoSpaceDE w:val="0"/>
        <w:autoSpaceDN w:val="0"/>
        <w:ind w:left="234" w:hangingChars="100" w:hanging="234"/>
      </w:pPr>
      <w:r>
        <w:rPr>
          <w:rFonts w:hint="eastAsia"/>
        </w:rPr>
        <w:t>第</w:t>
      </w:r>
      <w:r w:rsidR="00D610B3">
        <w:rPr>
          <w:rFonts w:hint="eastAsia"/>
        </w:rPr>
        <w:t>４</w:t>
      </w:r>
      <w:r>
        <w:rPr>
          <w:rFonts w:hint="eastAsia"/>
        </w:rPr>
        <w:t>条</w:t>
      </w:r>
      <w:r w:rsidR="00827128">
        <w:rPr>
          <w:rFonts w:hint="eastAsia"/>
        </w:rPr>
        <w:t xml:space="preserve">　補助</w:t>
      </w:r>
      <w:r w:rsidR="009E4B2A">
        <w:rPr>
          <w:rFonts w:hint="eastAsia"/>
        </w:rPr>
        <w:t>対象者は、</w:t>
      </w:r>
      <w:r w:rsidR="00A65114">
        <w:rPr>
          <w:rFonts w:hint="eastAsia"/>
        </w:rPr>
        <w:t>別表</w:t>
      </w:r>
      <w:r w:rsidR="0066543C">
        <w:rPr>
          <w:rFonts w:hint="eastAsia"/>
        </w:rPr>
        <w:t>第</w:t>
      </w:r>
      <w:r w:rsidR="00A65114">
        <w:rPr>
          <w:rFonts w:hint="eastAsia"/>
        </w:rPr>
        <w:t>１のとおりとする。</w:t>
      </w:r>
    </w:p>
    <w:p w14:paraId="25468C69" w14:textId="77777777" w:rsidR="00827128" w:rsidRPr="00E76F15" w:rsidRDefault="00E76F15" w:rsidP="00425D08">
      <w:pPr>
        <w:autoSpaceDE w:val="0"/>
        <w:autoSpaceDN w:val="0"/>
        <w:ind w:left="234" w:hangingChars="100" w:hanging="234"/>
      </w:pPr>
      <w:r>
        <w:rPr>
          <w:rFonts w:hint="eastAsia"/>
        </w:rPr>
        <w:t xml:space="preserve">２　</w:t>
      </w:r>
      <w:r w:rsidR="0070382E">
        <w:rPr>
          <w:rFonts w:hint="eastAsia"/>
        </w:rPr>
        <w:t>前項の規定にかかわらず、</w:t>
      </w:r>
      <w:r w:rsidR="008B0938">
        <w:rPr>
          <w:rFonts w:hint="eastAsia"/>
        </w:rPr>
        <w:t>基山町暴力団排除条例（</w:t>
      </w:r>
      <w:r w:rsidR="008B0938" w:rsidRPr="008B0938">
        <w:rPr>
          <w:rFonts w:asciiTheme="minorEastAsia" w:hAnsiTheme="minorEastAsia" w:hint="eastAsia"/>
        </w:rPr>
        <w:t>平成24年</w:t>
      </w:r>
      <w:r w:rsidR="008B0938">
        <w:rPr>
          <w:rFonts w:hint="eastAsia"/>
        </w:rPr>
        <w:t>条例第１号）第２条第４</w:t>
      </w:r>
      <w:r w:rsidR="008B0938">
        <w:rPr>
          <w:rFonts w:hint="eastAsia"/>
        </w:rPr>
        <w:lastRenderedPageBreak/>
        <w:t>号に規定する暴力団等に</w:t>
      </w:r>
      <w:r w:rsidR="0070382E">
        <w:rPr>
          <w:rFonts w:hint="eastAsia"/>
        </w:rPr>
        <w:t>該当する者は、補助金の交付を受けることができない。</w:t>
      </w:r>
    </w:p>
    <w:p w14:paraId="1E857163" w14:textId="2DB96830" w:rsidR="00D62793" w:rsidRDefault="001403B6" w:rsidP="00850827">
      <w:pPr>
        <w:autoSpaceDE w:val="0"/>
        <w:autoSpaceDN w:val="0"/>
        <w:ind w:left="234" w:hangingChars="100" w:hanging="234"/>
      </w:pPr>
      <w:r>
        <w:rPr>
          <w:rFonts w:hint="eastAsia"/>
        </w:rPr>
        <w:t xml:space="preserve">　（</w:t>
      </w:r>
      <w:r w:rsidR="00641E34">
        <w:rPr>
          <w:rFonts w:hint="eastAsia"/>
        </w:rPr>
        <w:t>補助要件、</w:t>
      </w:r>
      <w:r>
        <w:rPr>
          <w:rFonts w:hint="eastAsia"/>
        </w:rPr>
        <w:t>補助</w:t>
      </w:r>
      <w:r w:rsidR="00421D01">
        <w:rPr>
          <w:rFonts w:hint="eastAsia"/>
        </w:rPr>
        <w:t>対象経費及び</w:t>
      </w:r>
      <w:r w:rsidR="0051715A">
        <w:rPr>
          <w:rFonts w:hint="eastAsia"/>
        </w:rPr>
        <w:t>補助</w:t>
      </w:r>
      <w:r w:rsidR="00641E34">
        <w:rPr>
          <w:rFonts w:hint="eastAsia"/>
        </w:rPr>
        <w:t>金額</w:t>
      </w:r>
      <w:r w:rsidR="00D62793">
        <w:rPr>
          <w:rFonts w:hint="eastAsia"/>
        </w:rPr>
        <w:t>）</w:t>
      </w:r>
    </w:p>
    <w:p w14:paraId="005BA342" w14:textId="54ED81A3" w:rsidR="00D62793" w:rsidRDefault="00D62793" w:rsidP="00425D08">
      <w:pPr>
        <w:autoSpaceDE w:val="0"/>
        <w:autoSpaceDN w:val="0"/>
        <w:ind w:left="234" w:hangingChars="100" w:hanging="234"/>
      </w:pPr>
      <w:r>
        <w:rPr>
          <w:rFonts w:hint="eastAsia"/>
        </w:rPr>
        <w:t>第</w:t>
      </w:r>
      <w:r w:rsidR="00D610B3">
        <w:rPr>
          <w:rFonts w:hint="eastAsia"/>
        </w:rPr>
        <w:t>５</w:t>
      </w:r>
      <w:r>
        <w:rPr>
          <w:rFonts w:hint="eastAsia"/>
        </w:rPr>
        <w:t>条</w:t>
      </w:r>
      <w:r w:rsidR="00E76F15">
        <w:rPr>
          <w:rFonts w:hint="eastAsia"/>
        </w:rPr>
        <w:t xml:space="preserve">　</w:t>
      </w:r>
      <w:r w:rsidR="00421D01">
        <w:rPr>
          <w:rFonts w:hint="eastAsia"/>
        </w:rPr>
        <w:t>補助金の</w:t>
      </w:r>
      <w:r w:rsidR="00641E34">
        <w:rPr>
          <w:rFonts w:hint="eastAsia"/>
        </w:rPr>
        <w:t>補助要件、</w:t>
      </w:r>
      <w:r w:rsidR="00421D01">
        <w:rPr>
          <w:rFonts w:hint="eastAsia"/>
        </w:rPr>
        <w:t>交付対象経費及び補助</w:t>
      </w:r>
      <w:r w:rsidR="00641E34">
        <w:rPr>
          <w:rFonts w:hint="eastAsia"/>
        </w:rPr>
        <w:t>金額</w:t>
      </w:r>
      <w:r w:rsidR="00421D01">
        <w:rPr>
          <w:rFonts w:hint="eastAsia"/>
        </w:rPr>
        <w:t>は、別表</w:t>
      </w:r>
      <w:r w:rsidR="0066543C">
        <w:rPr>
          <w:rFonts w:hint="eastAsia"/>
        </w:rPr>
        <w:t>第</w:t>
      </w:r>
      <w:r w:rsidR="00A65114">
        <w:rPr>
          <w:rFonts w:hint="eastAsia"/>
        </w:rPr>
        <w:t>２</w:t>
      </w:r>
      <w:r w:rsidR="00421D01">
        <w:rPr>
          <w:rFonts w:hint="eastAsia"/>
        </w:rPr>
        <w:t>のとおりとする。</w:t>
      </w:r>
      <w:r w:rsidR="0051715A">
        <w:rPr>
          <w:rFonts w:hint="eastAsia"/>
        </w:rPr>
        <w:t>ただし、算出した額に</w:t>
      </w:r>
      <w:r w:rsidR="00A65114" w:rsidRPr="00A65114">
        <w:rPr>
          <w:rFonts w:asciiTheme="minorEastAsia" w:hAnsiTheme="minorEastAsia" w:hint="eastAsia"/>
        </w:rPr>
        <w:t>1</w:t>
      </w:r>
      <w:r w:rsidR="00A65114">
        <w:rPr>
          <w:rFonts w:asciiTheme="minorEastAsia" w:hAnsiTheme="minorEastAsia" w:hint="eastAsia"/>
        </w:rPr>
        <w:t>,</w:t>
      </w:r>
      <w:r w:rsidR="00A65114" w:rsidRPr="00A65114">
        <w:rPr>
          <w:rFonts w:asciiTheme="minorEastAsia" w:hAnsiTheme="minorEastAsia" w:hint="eastAsia"/>
        </w:rPr>
        <w:t>000</w:t>
      </w:r>
      <w:r w:rsidR="0051715A">
        <w:rPr>
          <w:rFonts w:hint="eastAsia"/>
        </w:rPr>
        <w:t>円未満の端数が生じた場合には、その端数は切り捨てるものとする。</w:t>
      </w:r>
    </w:p>
    <w:p w14:paraId="5692C89B" w14:textId="77777777" w:rsidR="00D62793" w:rsidRDefault="0051715A" w:rsidP="00850827">
      <w:pPr>
        <w:autoSpaceDE w:val="0"/>
        <w:autoSpaceDN w:val="0"/>
        <w:ind w:left="234" w:hangingChars="100" w:hanging="234"/>
      </w:pPr>
      <w:r>
        <w:rPr>
          <w:rFonts w:hint="eastAsia"/>
        </w:rPr>
        <w:t xml:space="preserve">　（</w:t>
      </w:r>
      <w:r w:rsidR="00D62793">
        <w:rPr>
          <w:rFonts w:hint="eastAsia"/>
        </w:rPr>
        <w:t>交付申請）</w:t>
      </w:r>
    </w:p>
    <w:p w14:paraId="5826D3E6" w14:textId="1756E692" w:rsidR="00D62793" w:rsidRPr="00895F0F" w:rsidRDefault="00D62793" w:rsidP="00895F0F">
      <w:pPr>
        <w:autoSpaceDE w:val="0"/>
        <w:autoSpaceDN w:val="0"/>
        <w:ind w:left="234" w:hangingChars="100" w:hanging="234"/>
      </w:pPr>
      <w:r>
        <w:rPr>
          <w:rFonts w:hint="eastAsia"/>
        </w:rPr>
        <w:t>第</w:t>
      </w:r>
      <w:r w:rsidR="00D610B3">
        <w:rPr>
          <w:rFonts w:hint="eastAsia"/>
        </w:rPr>
        <w:t>６</w:t>
      </w:r>
      <w:r>
        <w:rPr>
          <w:rFonts w:hint="eastAsia"/>
        </w:rPr>
        <w:t>条</w:t>
      </w:r>
      <w:r w:rsidR="0051715A">
        <w:rPr>
          <w:rFonts w:hint="eastAsia"/>
        </w:rPr>
        <w:t xml:space="preserve">　</w:t>
      </w:r>
      <w:r w:rsidR="00A3659D">
        <w:rPr>
          <w:rFonts w:hint="eastAsia"/>
        </w:rPr>
        <w:t>補助金の交付を受けようとする者</w:t>
      </w:r>
      <w:r w:rsidR="009E4B2A">
        <w:rPr>
          <w:rFonts w:hint="eastAsia"/>
        </w:rPr>
        <w:t>（以下「申請者」という。）は、</w:t>
      </w:r>
      <w:r w:rsidR="00C51EED" w:rsidRPr="00C51EED">
        <w:rPr>
          <w:rFonts w:hint="eastAsia"/>
        </w:rPr>
        <w:t>基山町鳥獣被害防止対策補助金</w:t>
      </w:r>
      <w:r w:rsidR="00895F0F">
        <w:rPr>
          <w:rFonts w:hint="eastAsia"/>
        </w:rPr>
        <w:t>交付申請書（様式第１号）を</w:t>
      </w:r>
      <w:r w:rsidR="00CF3993">
        <w:rPr>
          <w:rFonts w:hint="eastAsia"/>
        </w:rPr>
        <w:t>町長に提出しなければならない。</w:t>
      </w:r>
    </w:p>
    <w:p w14:paraId="649C14DD" w14:textId="77777777" w:rsidR="00D62793" w:rsidRDefault="00D62793" w:rsidP="00850827">
      <w:pPr>
        <w:autoSpaceDE w:val="0"/>
        <w:autoSpaceDN w:val="0"/>
        <w:ind w:left="234" w:hangingChars="100" w:hanging="234"/>
      </w:pPr>
      <w:r>
        <w:rPr>
          <w:rFonts w:hint="eastAsia"/>
        </w:rPr>
        <w:t xml:space="preserve">　（</w:t>
      </w:r>
      <w:r w:rsidR="00837A10">
        <w:rPr>
          <w:rFonts w:hint="eastAsia"/>
        </w:rPr>
        <w:t>補助金の交付決定）</w:t>
      </w:r>
    </w:p>
    <w:p w14:paraId="52D95B38" w14:textId="3525F60F" w:rsidR="00837A10" w:rsidRDefault="00837A10" w:rsidP="00425D08">
      <w:pPr>
        <w:autoSpaceDE w:val="0"/>
        <w:autoSpaceDN w:val="0"/>
        <w:ind w:left="234" w:hangingChars="100" w:hanging="234"/>
      </w:pPr>
      <w:r>
        <w:rPr>
          <w:rFonts w:hint="eastAsia"/>
        </w:rPr>
        <w:t>第</w:t>
      </w:r>
      <w:r w:rsidR="00D610B3">
        <w:rPr>
          <w:rFonts w:hint="eastAsia"/>
        </w:rPr>
        <w:t>７</w:t>
      </w:r>
      <w:r>
        <w:rPr>
          <w:rFonts w:hint="eastAsia"/>
        </w:rPr>
        <w:t>条</w:t>
      </w:r>
      <w:r w:rsidR="00F20E69">
        <w:rPr>
          <w:rFonts w:hint="eastAsia"/>
        </w:rPr>
        <w:t xml:space="preserve">　</w:t>
      </w:r>
      <w:r w:rsidR="004B519A">
        <w:rPr>
          <w:rFonts w:hint="eastAsia"/>
        </w:rPr>
        <w:t>町長は、前条の申請があったときは、速やかにその内容を審査し、交付することが適当であると認めたときは、</w:t>
      </w:r>
      <w:r w:rsidR="00C51EED" w:rsidRPr="00C51EED">
        <w:rPr>
          <w:rFonts w:hint="eastAsia"/>
        </w:rPr>
        <w:t>基山町鳥獣被害防止対策補助金</w:t>
      </w:r>
      <w:r w:rsidR="00895F0F">
        <w:rPr>
          <w:rFonts w:hint="eastAsia"/>
        </w:rPr>
        <w:t>交付決定通知書（様式第２</w:t>
      </w:r>
      <w:r w:rsidR="004B519A">
        <w:rPr>
          <w:rFonts w:hint="eastAsia"/>
        </w:rPr>
        <w:t>号）</w:t>
      </w:r>
      <w:r w:rsidR="004B519A" w:rsidRPr="004B519A">
        <w:rPr>
          <w:rFonts w:hint="eastAsia"/>
        </w:rPr>
        <w:t>により、交付することが適当でないと認めたときは、</w:t>
      </w:r>
      <w:bookmarkStart w:id="0" w:name="_Hlk163550872"/>
      <w:r w:rsidR="00C51EED" w:rsidRPr="00C347BF">
        <w:rPr>
          <w:rFonts w:ascii="ＭＳ 明朝" w:eastAsia="ＭＳ 明朝" w:hAnsi="游明朝" w:cs="Times New Roman" w:hint="eastAsia"/>
        </w:rPr>
        <w:t>基山町鳥獣被害防止対策補助金</w:t>
      </w:r>
      <w:bookmarkEnd w:id="0"/>
      <w:r w:rsidR="00895F0F">
        <w:rPr>
          <w:rFonts w:hint="eastAsia"/>
        </w:rPr>
        <w:t>不交付決定通知書（様式第３</w:t>
      </w:r>
      <w:r w:rsidR="004B519A" w:rsidRPr="004B519A">
        <w:rPr>
          <w:rFonts w:hint="eastAsia"/>
        </w:rPr>
        <w:t>号）</w:t>
      </w:r>
      <w:r w:rsidR="00A43C3E" w:rsidRPr="00A43C3E">
        <w:rPr>
          <w:rFonts w:hint="eastAsia"/>
        </w:rPr>
        <w:t>により、申請者に通知するものとする。</w:t>
      </w:r>
    </w:p>
    <w:p w14:paraId="0766646A" w14:textId="77777777" w:rsidR="00837A10" w:rsidRDefault="008E02F8" w:rsidP="00850827">
      <w:pPr>
        <w:autoSpaceDE w:val="0"/>
        <w:autoSpaceDN w:val="0"/>
        <w:ind w:left="234" w:hangingChars="100" w:hanging="234"/>
      </w:pPr>
      <w:r>
        <w:rPr>
          <w:rFonts w:hint="eastAsia"/>
        </w:rPr>
        <w:t xml:space="preserve">　（補助事業</w:t>
      </w:r>
      <w:r w:rsidR="00837A10">
        <w:rPr>
          <w:rFonts w:hint="eastAsia"/>
        </w:rPr>
        <w:t>の変更等）</w:t>
      </w:r>
    </w:p>
    <w:p w14:paraId="7E26E3B0" w14:textId="2CDC3D32" w:rsidR="00837A10" w:rsidRDefault="00837A10" w:rsidP="00850827">
      <w:pPr>
        <w:autoSpaceDE w:val="0"/>
        <w:autoSpaceDN w:val="0"/>
        <w:ind w:left="234" w:hangingChars="100" w:hanging="234"/>
      </w:pPr>
      <w:r>
        <w:rPr>
          <w:rFonts w:hint="eastAsia"/>
        </w:rPr>
        <w:t>第</w:t>
      </w:r>
      <w:r w:rsidR="00C51EED">
        <w:rPr>
          <w:rFonts w:hint="eastAsia"/>
        </w:rPr>
        <w:t>８</w:t>
      </w:r>
      <w:r>
        <w:rPr>
          <w:rFonts w:hint="eastAsia"/>
        </w:rPr>
        <w:t>条</w:t>
      </w:r>
      <w:r w:rsidR="008E02F8">
        <w:rPr>
          <w:rFonts w:hint="eastAsia"/>
        </w:rPr>
        <w:t xml:space="preserve">　</w:t>
      </w:r>
      <w:r w:rsidR="00C51EED">
        <w:rPr>
          <w:rFonts w:hint="eastAsia"/>
        </w:rPr>
        <w:t>前条の規定により交付の決定を受けた者（以下「補助事業者」という。）は、</w:t>
      </w:r>
      <w:r w:rsidR="008E02F8" w:rsidRPr="008E02F8">
        <w:rPr>
          <w:rFonts w:hint="eastAsia"/>
        </w:rPr>
        <w:t>補助事業の</w:t>
      </w:r>
      <w:r w:rsidR="00641E34">
        <w:rPr>
          <w:rFonts w:hint="eastAsia"/>
        </w:rPr>
        <w:t>内容を</w:t>
      </w:r>
      <w:r w:rsidR="008E02F8" w:rsidRPr="008E02F8">
        <w:rPr>
          <w:rFonts w:hint="eastAsia"/>
        </w:rPr>
        <w:t>変更</w:t>
      </w:r>
      <w:r w:rsidR="00641E34">
        <w:rPr>
          <w:rFonts w:hint="eastAsia"/>
        </w:rPr>
        <w:t>、中止又は廃止</w:t>
      </w:r>
      <w:r w:rsidR="008E02F8" w:rsidRPr="008E02F8">
        <w:rPr>
          <w:rFonts w:hint="eastAsia"/>
        </w:rPr>
        <w:t>する場合においては、</w:t>
      </w:r>
      <w:r w:rsidR="00C51EED" w:rsidRPr="00C347BF">
        <w:rPr>
          <w:rFonts w:ascii="ＭＳ 明朝" w:eastAsia="ＭＳ 明朝" w:hAnsi="游明朝" w:cs="Times New Roman" w:hint="eastAsia"/>
        </w:rPr>
        <w:t>基山町鳥獣被害防止対策補助金</w:t>
      </w:r>
      <w:r w:rsidR="00895F0F">
        <w:rPr>
          <w:rFonts w:hint="eastAsia"/>
        </w:rPr>
        <w:t>変更（中止又は廃止）承認申請書（様式第４</w:t>
      </w:r>
      <w:r w:rsidR="008E02F8" w:rsidRPr="008E02F8">
        <w:rPr>
          <w:rFonts w:hint="eastAsia"/>
        </w:rPr>
        <w:t>号）を町長に提出しなければならない。</w:t>
      </w:r>
    </w:p>
    <w:p w14:paraId="34F9C515" w14:textId="7BF03E01" w:rsidR="00837A10" w:rsidRDefault="00173F3E" w:rsidP="00850827">
      <w:pPr>
        <w:autoSpaceDE w:val="0"/>
        <w:autoSpaceDN w:val="0"/>
        <w:ind w:left="234" w:hangingChars="100" w:hanging="234"/>
      </w:pPr>
      <w:r>
        <w:rPr>
          <w:rFonts w:asciiTheme="minorEastAsia" w:hAnsiTheme="minorEastAsia" w:hint="eastAsia"/>
        </w:rPr>
        <w:t>２</w:t>
      </w:r>
      <w:r w:rsidR="008E02F8">
        <w:rPr>
          <w:rFonts w:asciiTheme="minorEastAsia" w:hAnsiTheme="minorEastAsia" w:hint="eastAsia"/>
        </w:rPr>
        <w:t xml:space="preserve">　</w:t>
      </w:r>
      <w:r w:rsidR="008E02F8" w:rsidRPr="008E02F8">
        <w:rPr>
          <w:rFonts w:asciiTheme="minorEastAsia" w:hAnsiTheme="minorEastAsia" w:hint="eastAsia"/>
        </w:rPr>
        <w:t>町長は、前項の申請書が提出されたときは、申請の内容を審査し、申請に係る変更</w:t>
      </w:r>
      <w:r w:rsidR="008E02F8">
        <w:rPr>
          <w:rFonts w:asciiTheme="minorEastAsia" w:hAnsiTheme="minorEastAsia" w:hint="eastAsia"/>
        </w:rPr>
        <w:t>等が必要であると認めたときは、</w:t>
      </w:r>
      <w:r w:rsidR="00C51EED" w:rsidRPr="00C347BF">
        <w:rPr>
          <w:rFonts w:ascii="ＭＳ 明朝" w:eastAsia="ＭＳ 明朝" w:hAnsi="游明朝" w:cs="Times New Roman" w:hint="eastAsia"/>
        </w:rPr>
        <w:t>基山町鳥獣被害防止対策補助金</w:t>
      </w:r>
      <w:r w:rsidR="008E02F8" w:rsidRPr="008E02F8">
        <w:rPr>
          <w:rFonts w:asciiTheme="minorEastAsia" w:hAnsiTheme="minorEastAsia" w:hint="eastAsia"/>
        </w:rPr>
        <w:t>変更（中止又は廃止）承認</w:t>
      </w:r>
      <w:r w:rsidR="00895F0F">
        <w:rPr>
          <w:rFonts w:asciiTheme="minorEastAsia" w:hAnsiTheme="minorEastAsia" w:hint="eastAsia"/>
        </w:rPr>
        <w:t>通知書（様式第５</w:t>
      </w:r>
      <w:r w:rsidR="008E02F8">
        <w:rPr>
          <w:rFonts w:asciiTheme="minorEastAsia" w:hAnsiTheme="minorEastAsia" w:hint="eastAsia"/>
        </w:rPr>
        <w:t>号）</w:t>
      </w:r>
      <w:r w:rsidR="008E02F8" w:rsidRPr="008E02F8">
        <w:rPr>
          <w:rFonts w:asciiTheme="minorEastAsia" w:hAnsiTheme="minorEastAsia" w:hint="eastAsia"/>
        </w:rPr>
        <w:t>により、変更</w:t>
      </w:r>
      <w:r w:rsidR="008E02F8">
        <w:rPr>
          <w:rFonts w:asciiTheme="minorEastAsia" w:hAnsiTheme="minorEastAsia" w:hint="eastAsia"/>
        </w:rPr>
        <w:t>が必要でないと認めたときは、</w:t>
      </w:r>
      <w:r w:rsidR="00D61B9A" w:rsidRPr="00C347BF">
        <w:rPr>
          <w:rFonts w:ascii="ＭＳ 明朝" w:eastAsia="ＭＳ 明朝" w:hAnsi="游明朝" w:cs="Times New Roman" w:hint="eastAsia"/>
        </w:rPr>
        <w:t>基山町鳥獣被害防止対策補助金</w:t>
      </w:r>
      <w:r w:rsidR="00D43F01">
        <w:rPr>
          <w:rFonts w:asciiTheme="minorEastAsia" w:hAnsiTheme="minorEastAsia" w:hint="eastAsia"/>
        </w:rPr>
        <w:t>変更</w:t>
      </w:r>
      <w:r w:rsidR="00A90F8C" w:rsidRPr="008E02F8">
        <w:rPr>
          <w:rFonts w:asciiTheme="minorEastAsia" w:hAnsiTheme="minorEastAsia" w:hint="eastAsia"/>
        </w:rPr>
        <w:t>（中止又は廃止）</w:t>
      </w:r>
      <w:r w:rsidR="00895F0F">
        <w:rPr>
          <w:rFonts w:asciiTheme="minorEastAsia" w:hAnsiTheme="minorEastAsia" w:hint="eastAsia"/>
        </w:rPr>
        <w:t>不承認通知書（様式第６</w:t>
      </w:r>
      <w:r w:rsidR="008E02F8" w:rsidRPr="008E02F8">
        <w:rPr>
          <w:rFonts w:asciiTheme="minorEastAsia" w:hAnsiTheme="minorEastAsia" w:hint="eastAsia"/>
        </w:rPr>
        <w:t>号）</w:t>
      </w:r>
      <w:r w:rsidR="008E02F8">
        <w:rPr>
          <w:rFonts w:asciiTheme="minorEastAsia" w:hAnsiTheme="minorEastAsia" w:hint="eastAsia"/>
        </w:rPr>
        <w:t>により、</w:t>
      </w:r>
      <w:r w:rsidR="00641E34">
        <w:rPr>
          <w:rFonts w:asciiTheme="minorEastAsia" w:hAnsiTheme="minorEastAsia" w:hint="eastAsia"/>
        </w:rPr>
        <w:t>補助事業者</w:t>
      </w:r>
      <w:r w:rsidR="008E02F8" w:rsidRPr="008E02F8">
        <w:rPr>
          <w:rFonts w:asciiTheme="minorEastAsia" w:hAnsiTheme="minorEastAsia" w:hint="eastAsia"/>
        </w:rPr>
        <w:t>に通知するものとする。</w:t>
      </w:r>
    </w:p>
    <w:p w14:paraId="6D0A9111" w14:textId="77777777" w:rsidR="00837A10" w:rsidRDefault="00837A10" w:rsidP="00850827">
      <w:pPr>
        <w:autoSpaceDE w:val="0"/>
        <w:autoSpaceDN w:val="0"/>
        <w:ind w:left="234" w:hangingChars="100" w:hanging="234"/>
      </w:pPr>
      <w:r>
        <w:rPr>
          <w:rFonts w:hint="eastAsia"/>
        </w:rPr>
        <w:t xml:space="preserve">　（実績報告）</w:t>
      </w:r>
    </w:p>
    <w:p w14:paraId="496C1C3B" w14:textId="696E605F" w:rsidR="00837A10" w:rsidRDefault="00837A10" w:rsidP="00850827">
      <w:pPr>
        <w:autoSpaceDE w:val="0"/>
        <w:autoSpaceDN w:val="0"/>
        <w:ind w:left="234" w:hangingChars="100" w:hanging="234"/>
        <w:rPr>
          <w:rFonts w:asciiTheme="minorEastAsia" w:hAnsiTheme="minorEastAsia"/>
        </w:rPr>
      </w:pPr>
      <w:r>
        <w:rPr>
          <w:rFonts w:hint="eastAsia"/>
        </w:rPr>
        <w:t>第</w:t>
      </w:r>
      <w:r w:rsidR="00C51EED">
        <w:rPr>
          <w:rFonts w:asciiTheme="minorEastAsia" w:hAnsiTheme="minorEastAsia" w:hint="eastAsia"/>
        </w:rPr>
        <w:t>９</w:t>
      </w:r>
      <w:r>
        <w:rPr>
          <w:rFonts w:hint="eastAsia"/>
        </w:rPr>
        <w:t>条</w:t>
      </w:r>
      <w:r w:rsidR="00244EF0">
        <w:rPr>
          <w:rFonts w:hint="eastAsia"/>
        </w:rPr>
        <w:t xml:space="preserve">　</w:t>
      </w:r>
      <w:r w:rsidR="00875E5F">
        <w:rPr>
          <w:rFonts w:hint="eastAsia"/>
        </w:rPr>
        <w:t>補助事業者は、補助事業</w:t>
      </w:r>
      <w:r w:rsidR="006F6CCE">
        <w:rPr>
          <w:rFonts w:hint="eastAsia"/>
        </w:rPr>
        <w:t>（第３条第</w:t>
      </w:r>
      <w:r w:rsidR="002922AD">
        <w:rPr>
          <w:rFonts w:hint="eastAsia"/>
        </w:rPr>
        <w:t>３</w:t>
      </w:r>
      <w:r w:rsidR="006F6CCE">
        <w:rPr>
          <w:rFonts w:hint="eastAsia"/>
        </w:rPr>
        <w:t>号に規定する補助対象事業を除く</w:t>
      </w:r>
      <w:r w:rsidR="00641E34">
        <w:rPr>
          <w:rFonts w:hint="eastAsia"/>
        </w:rPr>
        <w:t>。</w:t>
      </w:r>
      <w:r w:rsidR="006F6CCE">
        <w:rPr>
          <w:rFonts w:hint="eastAsia"/>
        </w:rPr>
        <w:t>）</w:t>
      </w:r>
      <w:r w:rsidR="00875E5F">
        <w:rPr>
          <w:rFonts w:hint="eastAsia"/>
        </w:rPr>
        <w:t>が完了したときは、完了の日から起算し</w:t>
      </w:r>
      <w:r w:rsidR="00875E5F" w:rsidRPr="00875E5F">
        <w:rPr>
          <w:rFonts w:asciiTheme="minorEastAsia" w:hAnsiTheme="minorEastAsia" w:hint="eastAsia"/>
        </w:rPr>
        <w:t>て30</w:t>
      </w:r>
      <w:r w:rsidR="00875E5F">
        <w:rPr>
          <w:rFonts w:asciiTheme="minorEastAsia" w:hAnsiTheme="minorEastAsia" w:hint="eastAsia"/>
        </w:rPr>
        <w:t>日以内又は第</w:t>
      </w:r>
      <w:r w:rsidR="00D61B9A">
        <w:rPr>
          <w:rFonts w:asciiTheme="minorEastAsia" w:hAnsiTheme="minorEastAsia" w:hint="eastAsia"/>
        </w:rPr>
        <w:t>７</w:t>
      </w:r>
      <w:r w:rsidR="00875E5F">
        <w:rPr>
          <w:rFonts w:asciiTheme="minorEastAsia" w:hAnsiTheme="minorEastAsia" w:hint="eastAsia"/>
        </w:rPr>
        <w:t>条の規定により交付を受けた年度の３月31日のいずれか早い期日までに、</w:t>
      </w:r>
      <w:r w:rsidR="00D61B9A" w:rsidRPr="00C347BF">
        <w:rPr>
          <w:rFonts w:ascii="ＭＳ 明朝" w:eastAsia="ＭＳ 明朝" w:hAnsi="游明朝" w:cs="Times New Roman" w:hint="eastAsia"/>
        </w:rPr>
        <w:t>基山町鳥獣被害防止対策補助金</w:t>
      </w:r>
      <w:r w:rsidR="00875E5F">
        <w:rPr>
          <w:rFonts w:asciiTheme="minorEastAsia" w:hAnsiTheme="minorEastAsia" w:hint="eastAsia"/>
        </w:rPr>
        <w:t>実績報告書（様式第</w:t>
      </w:r>
      <w:r w:rsidR="00A90F8C">
        <w:rPr>
          <w:rFonts w:asciiTheme="minorEastAsia" w:hAnsiTheme="minorEastAsia" w:hint="eastAsia"/>
        </w:rPr>
        <w:t>７</w:t>
      </w:r>
      <w:r w:rsidR="00875E5F">
        <w:rPr>
          <w:rFonts w:asciiTheme="minorEastAsia" w:hAnsiTheme="minorEastAsia" w:hint="eastAsia"/>
        </w:rPr>
        <w:t>号</w:t>
      </w:r>
      <w:r w:rsidR="00D61B9A">
        <w:rPr>
          <w:rFonts w:asciiTheme="minorEastAsia" w:hAnsiTheme="minorEastAsia" w:hint="eastAsia"/>
        </w:rPr>
        <w:t>）</w:t>
      </w:r>
      <w:r w:rsidR="00875E5F">
        <w:rPr>
          <w:rFonts w:asciiTheme="minorEastAsia" w:hAnsiTheme="minorEastAsia" w:hint="eastAsia"/>
        </w:rPr>
        <w:t>を町長に提出しなければならない。</w:t>
      </w:r>
    </w:p>
    <w:p w14:paraId="02A81767" w14:textId="77777777" w:rsidR="00837A10" w:rsidRDefault="00837A10" w:rsidP="00850827">
      <w:pPr>
        <w:autoSpaceDE w:val="0"/>
        <w:autoSpaceDN w:val="0"/>
        <w:ind w:left="234" w:hangingChars="100" w:hanging="234"/>
      </w:pPr>
      <w:r>
        <w:rPr>
          <w:rFonts w:hint="eastAsia"/>
        </w:rPr>
        <w:t xml:space="preserve">　（補助金の確定）</w:t>
      </w:r>
    </w:p>
    <w:p w14:paraId="05968BC2" w14:textId="65591A56" w:rsidR="00837A10" w:rsidRDefault="00837A10" w:rsidP="00890960">
      <w:pPr>
        <w:autoSpaceDE w:val="0"/>
        <w:autoSpaceDN w:val="0"/>
        <w:ind w:left="234" w:hangingChars="100" w:hanging="234"/>
      </w:pPr>
      <w:r>
        <w:rPr>
          <w:rFonts w:hint="eastAsia"/>
        </w:rPr>
        <w:t>第</w:t>
      </w:r>
      <w:r w:rsidR="00A65114" w:rsidRPr="00A65114">
        <w:rPr>
          <w:rFonts w:asciiTheme="minorEastAsia" w:hAnsiTheme="minorEastAsia" w:hint="eastAsia"/>
        </w:rPr>
        <w:t>1</w:t>
      </w:r>
      <w:r w:rsidR="00C51EED">
        <w:rPr>
          <w:rFonts w:asciiTheme="minorEastAsia" w:hAnsiTheme="minorEastAsia" w:hint="eastAsia"/>
        </w:rPr>
        <w:t>0</w:t>
      </w:r>
      <w:r>
        <w:rPr>
          <w:rFonts w:hint="eastAsia"/>
        </w:rPr>
        <w:t>条</w:t>
      </w:r>
      <w:r w:rsidR="00E55BA5">
        <w:rPr>
          <w:rFonts w:hint="eastAsia"/>
        </w:rPr>
        <w:t xml:space="preserve">　町長は、前条に規定する実績報告書の提出があったとき、実績報告書等の書類の審査及び必要に応じて現地調査等を行い、補助事業の成果が補助金の交付決定の内容に適合すると認めたときは、交付すべき補助金の額を確定し、</w:t>
      </w:r>
      <w:r w:rsidR="00D61B9A" w:rsidRPr="00C347BF">
        <w:rPr>
          <w:rFonts w:ascii="ＭＳ 明朝" w:eastAsia="ＭＳ 明朝" w:hAnsi="游明朝" w:cs="Times New Roman" w:hint="eastAsia"/>
        </w:rPr>
        <w:t>基山町鳥獣被害防止対策補助金</w:t>
      </w:r>
      <w:r w:rsidR="00E55BA5">
        <w:rPr>
          <w:rFonts w:hint="eastAsia"/>
        </w:rPr>
        <w:t>確定通知書（様式</w:t>
      </w:r>
      <w:r w:rsidR="00E55BA5" w:rsidRPr="00E55BA5">
        <w:rPr>
          <w:rFonts w:asciiTheme="minorEastAsia" w:hAnsiTheme="minorEastAsia" w:hint="eastAsia"/>
        </w:rPr>
        <w:t>第</w:t>
      </w:r>
      <w:r w:rsidR="00A90F8C">
        <w:rPr>
          <w:rFonts w:asciiTheme="minorEastAsia" w:hAnsiTheme="minorEastAsia" w:hint="eastAsia"/>
        </w:rPr>
        <w:t>８</w:t>
      </w:r>
      <w:r w:rsidR="00E55BA5">
        <w:rPr>
          <w:rFonts w:asciiTheme="minorEastAsia" w:hAnsiTheme="minorEastAsia" w:hint="eastAsia"/>
        </w:rPr>
        <w:t>号）により、補助事業者に通知するものとする。</w:t>
      </w:r>
    </w:p>
    <w:p w14:paraId="7B7C53F0" w14:textId="77777777" w:rsidR="00837A10" w:rsidRDefault="00837A10" w:rsidP="00850827">
      <w:pPr>
        <w:autoSpaceDE w:val="0"/>
        <w:autoSpaceDN w:val="0"/>
        <w:ind w:left="234" w:hangingChars="100" w:hanging="234"/>
      </w:pPr>
      <w:r>
        <w:rPr>
          <w:rFonts w:hint="eastAsia"/>
        </w:rPr>
        <w:t xml:space="preserve">　（補助金の請求及び交付）</w:t>
      </w:r>
    </w:p>
    <w:p w14:paraId="6BAD1370" w14:textId="40B05D2B" w:rsidR="00837A10" w:rsidRDefault="00837A10" w:rsidP="00850827">
      <w:pPr>
        <w:autoSpaceDE w:val="0"/>
        <w:autoSpaceDN w:val="0"/>
        <w:ind w:left="234" w:hangingChars="100" w:hanging="234"/>
        <w:rPr>
          <w:rFonts w:asciiTheme="minorEastAsia" w:hAnsiTheme="minorEastAsia"/>
        </w:rPr>
      </w:pPr>
      <w:r>
        <w:rPr>
          <w:rFonts w:hint="eastAsia"/>
        </w:rPr>
        <w:t>第</w:t>
      </w:r>
      <w:r w:rsidRPr="00837A10">
        <w:rPr>
          <w:rFonts w:asciiTheme="minorEastAsia" w:hAnsiTheme="minorEastAsia" w:hint="eastAsia"/>
        </w:rPr>
        <w:t>1</w:t>
      </w:r>
      <w:r w:rsidR="00C51EED">
        <w:rPr>
          <w:rFonts w:asciiTheme="minorEastAsia" w:hAnsiTheme="minorEastAsia" w:hint="eastAsia"/>
        </w:rPr>
        <w:t>1</w:t>
      </w:r>
      <w:r>
        <w:rPr>
          <w:rFonts w:hint="eastAsia"/>
        </w:rPr>
        <w:t>条</w:t>
      </w:r>
      <w:r w:rsidR="00890960">
        <w:rPr>
          <w:rFonts w:hint="eastAsia"/>
        </w:rPr>
        <w:t xml:space="preserve">　</w:t>
      </w:r>
      <w:r w:rsidR="0066543C" w:rsidRPr="0066543C">
        <w:rPr>
          <w:rFonts w:hint="eastAsia"/>
        </w:rPr>
        <w:t>第３条第１号及び第２号に規定する補助対象事業の補助事業者は前条の通知を受けたとき</w:t>
      </w:r>
      <w:r w:rsidR="0066543C">
        <w:rPr>
          <w:rFonts w:hint="eastAsia"/>
        </w:rPr>
        <w:t>、</w:t>
      </w:r>
      <w:r w:rsidR="00B70F4A">
        <w:rPr>
          <w:rFonts w:hint="eastAsia"/>
        </w:rPr>
        <w:t>第３条第</w:t>
      </w:r>
      <w:r w:rsidR="00DD6C25">
        <w:rPr>
          <w:rFonts w:hint="eastAsia"/>
        </w:rPr>
        <w:t>３</w:t>
      </w:r>
      <w:r w:rsidR="00B70F4A">
        <w:rPr>
          <w:rFonts w:hint="eastAsia"/>
        </w:rPr>
        <w:t>号に規定する補助対象事業の補助事業者は第７条の通知を受けたとき</w:t>
      </w:r>
      <w:r w:rsidR="00890960">
        <w:rPr>
          <w:rFonts w:hint="eastAsia"/>
        </w:rPr>
        <w:t>は、</w:t>
      </w:r>
      <w:r w:rsidR="00D61B9A" w:rsidRPr="00C347BF">
        <w:rPr>
          <w:rFonts w:ascii="ＭＳ 明朝" w:eastAsia="ＭＳ 明朝" w:hAnsi="游明朝" w:cs="Times New Roman" w:hint="eastAsia"/>
        </w:rPr>
        <w:t>基山町鳥獣被害防止対策補助金</w:t>
      </w:r>
      <w:r w:rsidR="00890960">
        <w:rPr>
          <w:rFonts w:hint="eastAsia"/>
        </w:rPr>
        <w:t>交付請求書（様式</w:t>
      </w:r>
      <w:r w:rsidR="00890960" w:rsidRPr="00890960">
        <w:rPr>
          <w:rFonts w:asciiTheme="minorEastAsia" w:hAnsiTheme="minorEastAsia" w:hint="eastAsia"/>
        </w:rPr>
        <w:t>第</w:t>
      </w:r>
      <w:r w:rsidR="00A90F8C">
        <w:rPr>
          <w:rFonts w:asciiTheme="minorEastAsia" w:hAnsiTheme="minorEastAsia" w:hint="eastAsia"/>
        </w:rPr>
        <w:t>９</w:t>
      </w:r>
      <w:r w:rsidR="00890960">
        <w:rPr>
          <w:rFonts w:asciiTheme="minorEastAsia" w:hAnsiTheme="minorEastAsia" w:hint="eastAsia"/>
        </w:rPr>
        <w:t>号）により、町長に請求</w:t>
      </w:r>
      <w:r w:rsidR="00890960">
        <w:rPr>
          <w:rFonts w:asciiTheme="minorEastAsia" w:hAnsiTheme="minorEastAsia" w:hint="eastAsia"/>
        </w:rPr>
        <w:lastRenderedPageBreak/>
        <w:t>するものとする。</w:t>
      </w:r>
    </w:p>
    <w:p w14:paraId="69CFAAF1" w14:textId="3EED2553" w:rsidR="00890960" w:rsidRDefault="00890960" w:rsidP="00850827">
      <w:pPr>
        <w:autoSpaceDE w:val="0"/>
        <w:autoSpaceDN w:val="0"/>
        <w:ind w:left="234" w:hangingChars="100" w:hanging="234"/>
        <w:rPr>
          <w:rFonts w:asciiTheme="minorEastAsia" w:hAnsiTheme="minorEastAsia"/>
        </w:rPr>
      </w:pPr>
      <w:r>
        <w:rPr>
          <w:rFonts w:asciiTheme="minorEastAsia" w:hAnsiTheme="minorEastAsia" w:hint="eastAsia"/>
        </w:rPr>
        <w:t>２　この補助金は、町長が必要と認めた場合には、概算払で交付することができる。</w:t>
      </w:r>
      <w:r w:rsidR="001C5BD2" w:rsidRPr="001C5BD2">
        <w:rPr>
          <w:rFonts w:asciiTheme="minorEastAsia" w:hAnsiTheme="minorEastAsia" w:hint="eastAsia"/>
        </w:rPr>
        <w:t>この場合、</w:t>
      </w:r>
      <w:r w:rsidR="00D61B9A" w:rsidRPr="00C347BF">
        <w:rPr>
          <w:rFonts w:ascii="ＭＳ 明朝" w:eastAsia="ＭＳ 明朝" w:hAnsi="游明朝" w:cs="Times New Roman" w:hint="eastAsia"/>
        </w:rPr>
        <w:t>基山町鳥獣被害防止対策補助金</w:t>
      </w:r>
      <w:r w:rsidR="001C5BD2">
        <w:rPr>
          <w:rFonts w:asciiTheme="minorEastAsia" w:hAnsiTheme="minorEastAsia" w:hint="eastAsia"/>
        </w:rPr>
        <w:t>概算払</w:t>
      </w:r>
      <w:r w:rsidR="001C5BD2" w:rsidRPr="001C5BD2">
        <w:rPr>
          <w:rFonts w:asciiTheme="minorEastAsia" w:hAnsiTheme="minorEastAsia" w:hint="eastAsia"/>
        </w:rPr>
        <w:t>請求書（様式第</w:t>
      </w:r>
      <w:r w:rsidR="00895F0F">
        <w:rPr>
          <w:rFonts w:asciiTheme="minorEastAsia" w:hAnsiTheme="minorEastAsia" w:hint="eastAsia"/>
        </w:rPr>
        <w:t>1</w:t>
      </w:r>
      <w:r w:rsidR="00A90F8C">
        <w:rPr>
          <w:rFonts w:asciiTheme="minorEastAsia" w:hAnsiTheme="minorEastAsia" w:hint="eastAsia"/>
        </w:rPr>
        <w:t>0</w:t>
      </w:r>
      <w:r w:rsidR="001C5BD2" w:rsidRPr="001C5BD2">
        <w:rPr>
          <w:rFonts w:asciiTheme="minorEastAsia" w:hAnsiTheme="minorEastAsia" w:hint="eastAsia"/>
        </w:rPr>
        <w:t>号）</w:t>
      </w:r>
      <w:r w:rsidR="001C5BD2">
        <w:rPr>
          <w:rFonts w:asciiTheme="minorEastAsia" w:hAnsiTheme="minorEastAsia" w:hint="eastAsia"/>
        </w:rPr>
        <w:t>により、町長に請求するものとする。</w:t>
      </w:r>
    </w:p>
    <w:p w14:paraId="5EDDD81C" w14:textId="77777777" w:rsidR="001C5BD2" w:rsidRDefault="001C5BD2" w:rsidP="00850827">
      <w:pPr>
        <w:autoSpaceDE w:val="0"/>
        <w:autoSpaceDN w:val="0"/>
        <w:ind w:left="234" w:hangingChars="100" w:hanging="234"/>
        <w:rPr>
          <w:rFonts w:asciiTheme="minorEastAsia" w:hAnsiTheme="minorEastAsia"/>
        </w:rPr>
      </w:pPr>
      <w:r>
        <w:rPr>
          <w:rFonts w:asciiTheme="minorEastAsia" w:hAnsiTheme="minorEastAsia" w:hint="eastAsia"/>
        </w:rPr>
        <w:t xml:space="preserve">３　</w:t>
      </w:r>
      <w:r w:rsidR="004E62CF" w:rsidRPr="004E62CF">
        <w:rPr>
          <w:rFonts w:asciiTheme="minorEastAsia" w:hAnsiTheme="minorEastAsia" w:hint="eastAsia"/>
        </w:rPr>
        <w:t>町長は、補助事業者からの請求に基づき補助金を交付するものとする。</w:t>
      </w:r>
    </w:p>
    <w:p w14:paraId="7FB88DF9" w14:textId="77777777" w:rsidR="00450473" w:rsidRDefault="004E62CF" w:rsidP="004E62CF">
      <w:pPr>
        <w:autoSpaceDE w:val="0"/>
        <w:autoSpaceDN w:val="0"/>
        <w:ind w:left="234" w:hangingChars="100" w:hanging="234"/>
      </w:pPr>
      <w:r>
        <w:rPr>
          <w:rFonts w:asciiTheme="minorEastAsia" w:hAnsiTheme="minorEastAsia" w:hint="eastAsia"/>
        </w:rPr>
        <w:t xml:space="preserve">４　</w:t>
      </w:r>
      <w:r w:rsidRPr="004E62CF">
        <w:rPr>
          <w:rFonts w:asciiTheme="minorEastAsia" w:hAnsiTheme="minorEastAsia" w:hint="eastAsia"/>
        </w:rPr>
        <w:t>補助事業者が補助金の概算払を受けている場合において、既に町長が支払った額が確定した補助金の額を超えているときは、その差額を返還するものとする。</w:t>
      </w:r>
    </w:p>
    <w:p w14:paraId="662B878F" w14:textId="77777777" w:rsidR="00450473" w:rsidRDefault="00450473" w:rsidP="00850827">
      <w:pPr>
        <w:autoSpaceDE w:val="0"/>
        <w:autoSpaceDN w:val="0"/>
        <w:ind w:left="234" w:hangingChars="100" w:hanging="234"/>
      </w:pPr>
      <w:r>
        <w:rPr>
          <w:rFonts w:hint="eastAsia"/>
        </w:rPr>
        <w:t xml:space="preserve">　（補助金交付の取消し等）</w:t>
      </w:r>
    </w:p>
    <w:p w14:paraId="2EFC6DC4" w14:textId="5374DC76" w:rsidR="00450473" w:rsidRDefault="00450473" w:rsidP="004E62CF">
      <w:pPr>
        <w:autoSpaceDE w:val="0"/>
        <w:autoSpaceDN w:val="0"/>
        <w:ind w:left="234" w:hangingChars="100" w:hanging="234"/>
      </w:pPr>
      <w:r>
        <w:rPr>
          <w:rFonts w:hint="eastAsia"/>
        </w:rPr>
        <w:t>第</w:t>
      </w:r>
      <w:r w:rsidRPr="00450473">
        <w:rPr>
          <w:rFonts w:asciiTheme="minorEastAsia" w:hAnsiTheme="minorEastAsia" w:hint="eastAsia"/>
        </w:rPr>
        <w:t>1</w:t>
      </w:r>
      <w:r w:rsidR="00C51EED">
        <w:rPr>
          <w:rFonts w:asciiTheme="minorEastAsia" w:hAnsiTheme="minorEastAsia" w:hint="eastAsia"/>
        </w:rPr>
        <w:t>2</w:t>
      </w:r>
      <w:r>
        <w:rPr>
          <w:rFonts w:hint="eastAsia"/>
        </w:rPr>
        <w:t>条</w:t>
      </w:r>
      <w:r w:rsidR="004E62CF">
        <w:rPr>
          <w:rFonts w:hint="eastAsia"/>
        </w:rPr>
        <w:t xml:space="preserve">　</w:t>
      </w:r>
      <w:r w:rsidR="004E62CF" w:rsidRPr="004E62CF">
        <w:rPr>
          <w:rFonts w:hint="eastAsia"/>
        </w:rPr>
        <w:t>町長は、虚偽の申請その他不正な手段により補助金の交付決定を受け、</w:t>
      </w:r>
      <w:r w:rsidR="0066543C">
        <w:rPr>
          <w:rFonts w:hint="eastAsia"/>
        </w:rPr>
        <w:t>又</w:t>
      </w:r>
      <w:r w:rsidR="004E62CF" w:rsidRPr="004E62CF">
        <w:rPr>
          <w:rFonts w:hint="eastAsia"/>
        </w:rPr>
        <w:t>は交付を受けたときは、補助金の交付決定の全部若しくは一部を取り消し、又は補助金の全部若しくは一部の返還を命ずることができる。</w:t>
      </w:r>
    </w:p>
    <w:p w14:paraId="250BB280" w14:textId="77777777" w:rsidR="00450473" w:rsidRDefault="00450473" w:rsidP="00850827">
      <w:pPr>
        <w:autoSpaceDE w:val="0"/>
        <w:autoSpaceDN w:val="0"/>
        <w:ind w:left="234" w:hangingChars="100" w:hanging="234"/>
      </w:pPr>
      <w:r>
        <w:rPr>
          <w:rFonts w:hint="eastAsia"/>
        </w:rPr>
        <w:t xml:space="preserve">　（補則）</w:t>
      </w:r>
    </w:p>
    <w:p w14:paraId="4CCB981D" w14:textId="52998245" w:rsidR="00450473" w:rsidRDefault="00450473" w:rsidP="00850827">
      <w:pPr>
        <w:autoSpaceDE w:val="0"/>
        <w:autoSpaceDN w:val="0"/>
        <w:ind w:left="234" w:hangingChars="100" w:hanging="234"/>
      </w:pPr>
      <w:r>
        <w:rPr>
          <w:rFonts w:hint="eastAsia"/>
        </w:rPr>
        <w:t>第</w:t>
      </w:r>
      <w:r w:rsidRPr="00450473">
        <w:rPr>
          <w:rFonts w:asciiTheme="minorEastAsia" w:hAnsiTheme="minorEastAsia" w:hint="eastAsia"/>
        </w:rPr>
        <w:t>1</w:t>
      </w:r>
      <w:r w:rsidR="00C51EED">
        <w:rPr>
          <w:rFonts w:asciiTheme="minorEastAsia" w:hAnsiTheme="minorEastAsia" w:hint="eastAsia"/>
        </w:rPr>
        <w:t>3</w:t>
      </w:r>
      <w:r>
        <w:rPr>
          <w:rFonts w:hint="eastAsia"/>
        </w:rPr>
        <w:t>条</w:t>
      </w:r>
      <w:r w:rsidR="004E62CF">
        <w:rPr>
          <w:rFonts w:hint="eastAsia"/>
        </w:rPr>
        <w:t xml:space="preserve">　</w:t>
      </w:r>
      <w:r w:rsidR="004E62CF" w:rsidRPr="004E62CF">
        <w:rPr>
          <w:rFonts w:hint="eastAsia"/>
        </w:rPr>
        <w:t>この要綱に定めるもののほか、必要な事項は、町長が別に定める。</w:t>
      </w:r>
    </w:p>
    <w:p w14:paraId="3997728B" w14:textId="77777777" w:rsidR="004E62CF" w:rsidRDefault="004E62CF" w:rsidP="00850827">
      <w:pPr>
        <w:autoSpaceDE w:val="0"/>
        <w:autoSpaceDN w:val="0"/>
        <w:ind w:left="234" w:hangingChars="100" w:hanging="234"/>
      </w:pPr>
    </w:p>
    <w:p w14:paraId="02120874" w14:textId="77777777" w:rsidR="004E62CF" w:rsidRDefault="004E62CF" w:rsidP="00850827">
      <w:pPr>
        <w:autoSpaceDE w:val="0"/>
        <w:autoSpaceDN w:val="0"/>
        <w:ind w:left="234" w:hangingChars="100" w:hanging="234"/>
      </w:pPr>
      <w:r>
        <w:rPr>
          <w:rFonts w:hint="eastAsia"/>
        </w:rPr>
        <w:t xml:space="preserve">　　　附　則</w:t>
      </w:r>
    </w:p>
    <w:p w14:paraId="55DB7594" w14:textId="741A2711" w:rsidR="004E62CF" w:rsidRDefault="007E01A6" w:rsidP="005943EE">
      <w:pPr>
        <w:autoSpaceDE w:val="0"/>
        <w:autoSpaceDN w:val="0"/>
        <w:ind w:leftChars="100" w:left="234"/>
      </w:pPr>
      <w:r>
        <w:rPr>
          <w:rFonts w:hint="eastAsia"/>
        </w:rPr>
        <w:t>この告示は、公布の日から施行</w:t>
      </w:r>
      <w:r w:rsidR="004E62CF">
        <w:rPr>
          <w:rFonts w:hint="eastAsia"/>
        </w:rPr>
        <w:t>する。</w:t>
      </w:r>
    </w:p>
    <w:p w14:paraId="72E718E1" w14:textId="15266EC0" w:rsidR="00895F0F" w:rsidRDefault="00895F0F" w:rsidP="00850827">
      <w:pPr>
        <w:autoSpaceDE w:val="0"/>
        <w:autoSpaceDN w:val="0"/>
        <w:ind w:left="234" w:hangingChars="100" w:hanging="234"/>
        <w:rPr>
          <w:rFonts w:asciiTheme="minorEastAsia" w:hAnsiTheme="minorEastAsia"/>
        </w:rPr>
      </w:pPr>
    </w:p>
    <w:p w14:paraId="4E61B2D6" w14:textId="0BE59DCA" w:rsidR="00A65114" w:rsidRDefault="00A65114" w:rsidP="00A65114">
      <w:pPr>
        <w:autoSpaceDE w:val="0"/>
        <w:autoSpaceDN w:val="0"/>
        <w:ind w:left="234" w:hangingChars="100" w:hanging="234"/>
        <w:rPr>
          <w:rFonts w:asciiTheme="minorEastAsia" w:hAnsiTheme="minorEastAsia"/>
        </w:rPr>
      </w:pPr>
      <w:r>
        <w:rPr>
          <w:rFonts w:asciiTheme="minorEastAsia" w:hAnsiTheme="minorEastAsia" w:hint="eastAsia"/>
        </w:rPr>
        <w:t>別表</w:t>
      </w:r>
      <w:r w:rsidR="0066543C">
        <w:rPr>
          <w:rFonts w:asciiTheme="minorEastAsia" w:hAnsiTheme="minorEastAsia" w:hint="eastAsia"/>
        </w:rPr>
        <w:t>第</w:t>
      </w:r>
      <w:r>
        <w:rPr>
          <w:rFonts w:asciiTheme="minorEastAsia" w:hAnsiTheme="minorEastAsia" w:hint="eastAsia"/>
        </w:rPr>
        <w:t>１（第</w:t>
      </w:r>
      <w:r w:rsidR="008D08F7">
        <w:rPr>
          <w:rFonts w:asciiTheme="minorEastAsia" w:hAnsiTheme="minorEastAsia" w:hint="eastAsia"/>
        </w:rPr>
        <w:t>４</w:t>
      </w:r>
      <w:r>
        <w:rPr>
          <w:rFonts w:asciiTheme="minorEastAsia" w:hAnsiTheme="minorEastAsia" w:hint="eastAsia"/>
        </w:rPr>
        <w:t>条関係）</w:t>
      </w:r>
    </w:p>
    <w:tbl>
      <w:tblPr>
        <w:tblStyle w:val="a3"/>
        <w:tblW w:w="0" w:type="auto"/>
        <w:tblInd w:w="392" w:type="dxa"/>
        <w:tblLook w:val="04A0" w:firstRow="1" w:lastRow="0" w:firstColumn="1" w:lastColumn="0" w:noHBand="0" w:noVBand="1"/>
      </w:tblPr>
      <w:tblGrid>
        <w:gridCol w:w="3402"/>
        <w:gridCol w:w="5776"/>
      </w:tblGrid>
      <w:tr w:rsidR="00AC00BE" w14:paraId="1948887C" w14:textId="77777777" w:rsidTr="00A407C4">
        <w:tc>
          <w:tcPr>
            <w:tcW w:w="3402" w:type="dxa"/>
          </w:tcPr>
          <w:p w14:paraId="1D08373A" w14:textId="23D00F85" w:rsidR="00AC00BE" w:rsidRDefault="00AC00BE" w:rsidP="00564118">
            <w:pPr>
              <w:autoSpaceDE w:val="0"/>
              <w:autoSpaceDN w:val="0"/>
              <w:jc w:val="center"/>
            </w:pPr>
            <w:r>
              <w:rPr>
                <w:rFonts w:hint="eastAsia"/>
              </w:rPr>
              <w:t>事業区分</w:t>
            </w:r>
          </w:p>
        </w:tc>
        <w:tc>
          <w:tcPr>
            <w:tcW w:w="5776" w:type="dxa"/>
          </w:tcPr>
          <w:p w14:paraId="076DC5C3" w14:textId="1124BCA0" w:rsidR="00AC00BE" w:rsidRDefault="00AC00BE" w:rsidP="00564118">
            <w:pPr>
              <w:autoSpaceDE w:val="0"/>
              <w:autoSpaceDN w:val="0"/>
              <w:jc w:val="center"/>
            </w:pPr>
            <w:r>
              <w:rPr>
                <w:rFonts w:hint="eastAsia"/>
              </w:rPr>
              <w:t>補助対象者</w:t>
            </w:r>
          </w:p>
        </w:tc>
      </w:tr>
      <w:tr w:rsidR="008D08F7" w14:paraId="631545FF" w14:textId="77777777" w:rsidTr="00A407C4">
        <w:tc>
          <w:tcPr>
            <w:tcW w:w="3402" w:type="dxa"/>
          </w:tcPr>
          <w:p w14:paraId="77AE602D" w14:textId="4CF02695" w:rsidR="008D08F7" w:rsidRDefault="008D08F7" w:rsidP="00564118">
            <w:pPr>
              <w:autoSpaceDE w:val="0"/>
              <w:autoSpaceDN w:val="0"/>
            </w:pPr>
            <w:r w:rsidRPr="00AC00BE">
              <w:rPr>
                <w:rFonts w:hint="eastAsia"/>
              </w:rPr>
              <w:t>ワイヤーメッシュ柵</w:t>
            </w:r>
            <w:r w:rsidR="00DD6C25">
              <w:rPr>
                <w:rFonts w:hint="eastAsia"/>
              </w:rPr>
              <w:t>及び</w:t>
            </w:r>
            <w:r w:rsidR="00DD6C25" w:rsidRPr="008D08F7">
              <w:rPr>
                <w:rFonts w:hint="eastAsia"/>
              </w:rPr>
              <w:t>電気柵</w:t>
            </w:r>
            <w:r w:rsidRPr="00AC00BE">
              <w:rPr>
                <w:rFonts w:hint="eastAsia"/>
              </w:rPr>
              <w:t>整備事業</w:t>
            </w:r>
          </w:p>
        </w:tc>
        <w:tc>
          <w:tcPr>
            <w:tcW w:w="5776" w:type="dxa"/>
          </w:tcPr>
          <w:p w14:paraId="352B8EE2" w14:textId="6A9BAA7A" w:rsidR="00442751" w:rsidRDefault="008D08F7" w:rsidP="00564118">
            <w:pPr>
              <w:autoSpaceDE w:val="0"/>
              <w:autoSpaceDN w:val="0"/>
            </w:pPr>
            <w:r>
              <w:rPr>
                <w:rFonts w:hint="eastAsia"/>
              </w:rPr>
              <w:t>町内に</w:t>
            </w:r>
            <w:r w:rsidR="00442751">
              <w:rPr>
                <w:rFonts w:hint="eastAsia"/>
              </w:rPr>
              <w:t>住所を有する農業者個人又は農業者が２名</w:t>
            </w:r>
            <w:r w:rsidR="006266AF">
              <w:rPr>
                <w:rFonts w:hint="eastAsia"/>
              </w:rPr>
              <w:t>以上</w:t>
            </w:r>
            <w:r w:rsidR="00442751">
              <w:rPr>
                <w:rFonts w:hint="eastAsia"/>
              </w:rPr>
              <w:t>で組織する</w:t>
            </w:r>
            <w:r w:rsidR="006266AF">
              <w:rPr>
                <w:rFonts w:hint="eastAsia"/>
              </w:rPr>
              <w:t>団体</w:t>
            </w:r>
          </w:p>
        </w:tc>
      </w:tr>
      <w:tr w:rsidR="00AC00BE" w14:paraId="08AA4918" w14:textId="77777777" w:rsidTr="00A407C4">
        <w:tc>
          <w:tcPr>
            <w:tcW w:w="3402" w:type="dxa"/>
            <w:vAlign w:val="center"/>
          </w:tcPr>
          <w:p w14:paraId="0F0FE471" w14:textId="7BFD6A4D" w:rsidR="00AC00BE" w:rsidRDefault="008D08F7" w:rsidP="00564118">
            <w:pPr>
              <w:autoSpaceDE w:val="0"/>
              <w:autoSpaceDN w:val="0"/>
            </w:pPr>
            <w:r w:rsidRPr="008D08F7">
              <w:rPr>
                <w:rFonts w:hint="eastAsia"/>
              </w:rPr>
              <w:t>捕獲班設置事業</w:t>
            </w:r>
          </w:p>
        </w:tc>
        <w:tc>
          <w:tcPr>
            <w:tcW w:w="5776" w:type="dxa"/>
          </w:tcPr>
          <w:p w14:paraId="6FBB8A01" w14:textId="1B8B3418" w:rsidR="00AC00BE" w:rsidRDefault="00C22617" w:rsidP="00564118">
            <w:pPr>
              <w:autoSpaceDE w:val="0"/>
              <w:autoSpaceDN w:val="0"/>
            </w:pPr>
            <w:r>
              <w:rPr>
                <w:rFonts w:hint="eastAsia"/>
              </w:rPr>
              <w:t>町内に住所を有</w:t>
            </w:r>
            <w:r w:rsidR="00641E34">
              <w:rPr>
                <w:rFonts w:hint="eastAsia"/>
              </w:rPr>
              <w:t>する</w:t>
            </w:r>
            <w:r>
              <w:rPr>
                <w:rFonts w:hint="eastAsia"/>
              </w:rPr>
              <w:t>者のみで捕獲班を設置する集落等</w:t>
            </w:r>
          </w:p>
        </w:tc>
      </w:tr>
      <w:tr w:rsidR="00B70F4A" w14:paraId="157D1D30" w14:textId="77777777" w:rsidTr="00A407C4">
        <w:tc>
          <w:tcPr>
            <w:tcW w:w="3402" w:type="dxa"/>
          </w:tcPr>
          <w:p w14:paraId="04C7AB70" w14:textId="72DB43D8" w:rsidR="00B70F4A" w:rsidRPr="008D08F7" w:rsidRDefault="00B70F4A" w:rsidP="00B70F4A">
            <w:pPr>
              <w:autoSpaceDE w:val="0"/>
              <w:autoSpaceDN w:val="0"/>
            </w:pPr>
            <w:r w:rsidRPr="008D08F7">
              <w:rPr>
                <w:rFonts w:hint="eastAsia"/>
              </w:rPr>
              <w:t>狩猟免許取得支援事業</w:t>
            </w:r>
          </w:p>
        </w:tc>
        <w:tc>
          <w:tcPr>
            <w:tcW w:w="5776" w:type="dxa"/>
          </w:tcPr>
          <w:p w14:paraId="7B08A3B4" w14:textId="3300BEC9" w:rsidR="00B70F4A" w:rsidRDefault="00B70F4A" w:rsidP="00B70F4A">
            <w:pPr>
              <w:autoSpaceDE w:val="0"/>
              <w:autoSpaceDN w:val="0"/>
            </w:pPr>
            <w:r>
              <w:rPr>
                <w:rFonts w:hint="eastAsia"/>
              </w:rPr>
              <w:t>新たに狩猟免許を取得した</w:t>
            </w:r>
            <w:r w:rsidR="000160FB" w:rsidRPr="000160FB">
              <w:rPr>
                <w:rFonts w:hint="eastAsia"/>
              </w:rPr>
              <w:t>町内に住所を有</w:t>
            </w:r>
            <w:r w:rsidR="00641E34">
              <w:rPr>
                <w:rFonts w:hint="eastAsia"/>
              </w:rPr>
              <w:t>する</w:t>
            </w:r>
            <w:r>
              <w:rPr>
                <w:rFonts w:hint="eastAsia"/>
              </w:rPr>
              <w:t>者</w:t>
            </w:r>
          </w:p>
        </w:tc>
      </w:tr>
    </w:tbl>
    <w:p w14:paraId="1D59E220" w14:textId="3D04191F" w:rsidR="00DD6C25" w:rsidRDefault="00DD6C25" w:rsidP="00B70F4A">
      <w:pPr>
        <w:autoSpaceDE w:val="0"/>
        <w:autoSpaceDN w:val="0"/>
        <w:rPr>
          <w:rFonts w:asciiTheme="minorEastAsia" w:hAnsiTheme="minorEastAsia"/>
        </w:rPr>
      </w:pPr>
      <w:r>
        <w:rPr>
          <w:rFonts w:asciiTheme="minorEastAsia" w:hAnsiTheme="minorEastAsia"/>
        </w:rPr>
        <w:br w:type="page"/>
      </w:r>
    </w:p>
    <w:p w14:paraId="614490BA" w14:textId="77777777" w:rsidR="00A65114" w:rsidRPr="00A65114" w:rsidRDefault="00A65114" w:rsidP="00B70F4A">
      <w:pPr>
        <w:autoSpaceDE w:val="0"/>
        <w:autoSpaceDN w:val="0"/>
        <w:rPr>
          <w:rFonts w:asciiTheme="minorEastAsia" w:hAnsiTheme="minorEastAsia"/>
        </w:rPr>
      </w:pPr>
    </w:p>
    <w:p w14:paraId="26B267DA" w14:textId="346944F3" w:rsidR="004E62CF" w:rsidRDefault="004E62CF" w:rsidP="00850827">
      <w:pPr>
        <w:autoSpaceDE w:val="0"/>
        <w:autoSpaceDN w:val="0"/>
        <w:ind w:left="234" w:hangingChars="100" w:hanging="234"/>
        <w:rPr>
          <w:rFonts w:asciiTheme="minorEastAsia" w:hAnsiTheme="minorEastAsia"/>
        </w:rPr>
      </w:pPr>
      <w:bookmarkStart w:id="1" w:name="_Hlk163488467"/>
      <w:r>
        <w:rPr>
          <w:rFonts w:asciiTheme="minorEastAsia" w:hAnsiTheme="minorEastAsia" w:hint="eastAsia"/>
        </w:rPr>
        <w:t>別表</w:t>
      </w:r>
      <w:r w:rsidR="0066543C">
        <w:rPr>
          <w:rFonts w:asciiTheme="minorEastAsia" w:hAnsiTheme="minorEastAsia" w:hint="eastAsia"/>
        </w:rPr>
        <w:t>第</w:t>
      </w:r>
      <w:r w:rsidR="00A65114">
        <w:rPr>
          <w:rFonts w:asciiTheme="minorEastAsia" w:hAnsiTheme="minorEastAsia" w:hint="eastAsia"/>
        </w:rPr>
        <w:t>２</w:t>
      </w:r>
      <w:r>
        <w:rPr>
          <w:rFonts w:asciiTheme="minorEastAsia" w:hAnsiTheme="minorEastAsia" w:hint="eastAsia"/>
        </w:rPr>
        <w:t>（第</w:t>
      </w:r>
      <w:r w:rsidR="00641E34">
        <w:rPr>
          <w:rFonts w:asciiTheme="minorEastAsia" w:hAnsiTheme="minorEastAsia" w:hint="eastAsia"/>
        </w:rPr>
        <w:t>５</w:t>
      </w:r>
      <w:r>
        <w:rPr>
          <w:rFonts w:asciiTheme="minorEastAsia" w:hAnsiTheme="minorEastAsia" w:hint="eastAsia"/>
        </w:rPr>
        <w:t>条</w:t>
      </w:r>
      <w:r w:rsidR="00A3659D">
        <w:rPr>
          <w:rFonts w:asciiTheme="minorEastAsia" w:hAnsiTheme="minorEastAsia" w:hint="eastAsia"/>
        </w:rPr>
        <w:t>関係）</w:t>
      </w:r>
    </w:p>
    <w:tbl>
      <w:tblPr>
        <w:tblStyle w:val="a3"/>
        <w:tblW w:w="0" w:type="auto"/>
        <w:tblInd w:w="392" w:type="dxa"/>
        <w:tblLook w:val="04A0" w:firstRow="1" w:lastRow="0" w:firstColumn="1" w:lastColumn="0" w:noHBand="0" w:noVBand="1"/>
      </w:tblPr>
      <w:tblGrid>
        <w:gridCol w:w="1559"/>
        <w:gridCol w:w="2835"/>
        <w:gridCol w:w="2693"/>
        <w:gridCol w:w="2091"/>
      </w:tblGrid>
      <w:tr w:rsidR="00A3659D" w14:paraId="7D0D3097" w14:textId="77777777" w:rsidTr="00A407C4">
        <w:tc>
          <w:tcPr>
            <w:tcW w:w="1559" w:type="dxa"/>
          </w:tcPr>
          <w:p w14:paraId="2546D044" w14:textId="77777777" w:rsidR="00A3659D" w:rsidRDefault="00A3659D" w:rsidP="00721183">
            <w:pPr>
              <w:autoSpaceDE w:val="0"/>
              <w:autoSpaceDN w:val="0"/>
              <w:jc w:val="center"/>
            </w:pPr>
            <w:r>
              <w:rPr>
                <w:rFonts w:hint="eastAsia"/>
              </w:rPr>
              <w:t>事業区分</w:t>
            </w:r>
          </w:p>
        </w:tc>
        <w:tc>
          <w:tcPr>
            <w:tcW w:w="2835" w:type="dxa"/>
          </w:tcPr>
          <w:p w14:paraId="28B091C7" w14:textId="32FCC52F" w:rsidR="00A3659D" w:rsidRDefault="00775FCD" w:rsidP="00721183">
            <w:pPr>
              <w:autoSpaceDE w:val="0"/>
              <w:autoSpaceDN w:val="0"/>
              <w:jc w:val="center"/>
            </w:pPr>
            <w:r>
              <w:rPr>
                <w:rFonts w:hint="eastAsia"/>
              </w:rPr>
              <w:t>補助要件</w:t>
            </w:r>
          </w:p>
        </w:tc>
        <w:tc>
          <w:tcPr>
            <w:tcW w:w="2693" w:type="dxa"/>
          </w:tcPr>
          <w:p w14:paraId="18D5474D" w14:textId="77777777" w:rsidR="00A3659D" w:rsidRDefault="00A3659D" w:rsidP="00721183">
            <w:pPr>
              <w:autoSpaceDE w:val="0"/>
              <w:autoSpaceDN w:val="0"/>
              <w:jc w:val="center"/>
            </w:pPr>
            <w:r>
              <w:rPr>
                <w:rFonts w:hint="eastAsia"/>
              </w:rPr>
              <w:t>対象経費</w:t>
            </w:r>
          </w:p>
        </w:tc>
        <w:tc>
          <w:tcPr>
            <w:tcW w:w="2091" w:type="dxa"/>
          </w:tcPr>
          <w:p w14:paraId="491D1DCD" w14:textId="70019383" w:rsidR="00A3659D" w:rsidRDefault="00775FCD" w:rsidP="00721183">
            <w:pPr>
              <w:autoSpaceDE w:val="0"/>
              <w:autoSpaceDN w:val="0"/>
              <w:jc w:val="center"/>
            </w:pPr>
            <w:r>
              <w:rPr>
                <w:rFonts w:hint="eastAsia"/>
              </w:rPr>
              <w:t>補助金額</w:t>
            </w:r>
          </w:p>
        </w:tc>
      </w:tr>
      <w:tr w:rsidR="00306C50" w14:paraId="700F3E2A" w14:textId="77777777" w:rsidTr="00A407C4">
        <w:trPr>
          <w:trHeight w:val="1609"/>
        </w:trPr>
        <w:tc>
          <w:tcPr>
            <w:tcW w:w="1559" w:type="dxa"/>
          </w:tcPr>
          <w:p w14:paraId="7E0DF901" w14:textId="4A341995" w:rsidR="00306C50" w:rsidRDefault="00306C50" w:rsidP="00850827">
            <w:pPr>
              <w:autoSpaceDE w:val="0"/>
              <w:autoSpaceDN w:val="0"/>
            </w:pPr>
            <w:r w:rsidRPr="00C22617">
              <w:rPr>
                <w:rFonts w:hint="eastAsia"/>
              </w:rPr>
              <w:t>ワイヤーメッシュ柵</w:t>
            </w:r>
            <w:r w:rsidR="005D2B81">
              <w:rPr>
                <w:rFonts w:hint="eastAsia"/>
              </w:rPr>
              <w:t>及び電気柵</w:t>
            </w:r>
            <w:r w:rsidRPr="00C22617">
              <w:rPr>
                <w:rFonts w:hint="eastAsia"/>
              </w:rPr>
              <w:t>整備事業</w:t>
            </w:r>
          </w:p>
        </w:tc>
        <w:tc>
          <w:tcPr>
            <w:tcW w:w="2835" w:type="dxa"/>
          </w:tcPr>
          <w:p w14:paraId="791687C8" w14:textId="5488084F" w:rsidR="00306C50" w:rsidRDefault="00306C50" w:rsidP="00850827">
            <w:pPr>
              <w:autoSpaceDE w:val="0"/>
              <w:autoSpaceDN w:val="0"/>
            </w:pPr>
            <w:r>
              <w:rPr>
                <w:rFonts w:hint="eastAsia"/>
              </w:rPr>
              <w:t>鳥獣被害防止総合対策交付金実施要綱（平成</w:t>
            </w:r>
            <w:r w:rsidRPr="00306C50">
              <w:rPr>
                <w:rFonts w:asciiTheme="minorEastAsia" w:hAnsiTheme="minorEastAsia" w:hint="eastAsia"/>
              </w:rPr>
              <w:t>20</w:t>
            </w:r>
            <w:r>
              <w:rPr>
                <w:rFonts w:asciiTheme="minorEastAsia" w:hAnsiTheme="minorEastAsia" w:hint="eastAsia"/>
              </w:rPr>
              <w:t>年３月31日付け19生産第9423号農林水産事務次官依命通知。</w:t>
            </w:r>
            <w:r w:rsidR="00D61B9A">
              <w:rPr>
                <w:rFonts w:asciiTheme="minorEastAsia" w:hAnsiTheme="minorEastAsia" w:hint="eastAsia"/>
              </w:rPr>
              <w:t>）</w:t>
            </w:r>
            <w:r>
              <w:rPr>
                <w:rFonts w:asciiTheme="minorEastAsia" w:hAnsiTheme="minorEastAsia" w:hint="eastAsia"/>
              </w:rPr>
              <w:t>に規定する採択要件を満たしていないこと。</w:t>
            </w:r>
          </w:p>
        </w:tc>
        <w:tc>
          <w:tcPr>
            <w:tcW w:w="2693" w:type="dxa"/>
          </w:tcPr>
          <w:p w14:paraId="263E4D1C" w14:textId="2A110D71" w:rsidR="00306C50" w:rsidRPr="00D8369E" w:rsidRDefault="00940E25" w:rsidP="00850827">
            <w:pPr>
              <w:autoSpaceDE w:val="0"/>
              <w:autoSpaceDN w:val="0"/>
              <w:rPr>
                <w:rFonts w:asciiTheme="minorEastAsia" w:hAnsiTheme="minorEastAsia"/>
              </w:rPr>
            </w:pPr>
            <w:r>
              <w:rPr>
                <w:rFonts w:asciiTheme="minorEastAsia" w:hAnsiTheme="minorEastAsia" w:hint="eastAsia"/>
              </w:rPr>
              <w:t>新たに</w:t>
            </w:r>
            <w:r w:rsidR="00306C50" w:rsidRPr="00306C50">
              <w:rPr>
                <w:rFonts w:asciiTheme="minorEastAsia" w:hAnsiTheme="minorEastAsia" w:hint="eastAsia"/>
              </w:rPr>
              <w:t>ワイヤーメッシュ柵</w:t>
            </w:r>
            <w:r w:rsidR="00DD6C25">
              <w:rPr>
                <w:rFonts w:asciiTheme="minorEastAsia" w:hAnsiTheme="minorEastAsia" w:hint="eastAsia"/>
              </w:rPr>
              <w:t>若しくは電気柵</w:t>
            </w:r>
            <w:r w:rsidR="00306C50">
              <w:rPr>
                <w:rFonts w:asciiTheme="minorEastAsia" w:hAnsiTheme="minorEastAsia" w:hint="eastAsia"/>
              </w:rPr>
              <w:t>を設置</w:t>
            </w:r>
            <w:r>
              <w:rPr>
                <w:rFonts w:asciiTheme="minorEastAsia" w:hAnsiTheme="minorEastAsia" w:hint="eastAsia"/>
              </w:rPr>
              <w:t>又は既設ワイヤーメッシュ</w:t>
            </w:r>
            <w:r w:rsidR="00042505">
              <w:rPr>
                <w:rFonts w:asciiTheme="minorEastAsia" w:hAnsiTheme="minorEastAsia" w:hint="eastAsia"/>
              </w:rPr>
              <w:t>柵</w:t>
            </w:r>
            <w:r w:rsidR="00DD6C25">
              <w:rPr>
                <w:rFonts w:asciiTheme="minorEastAsia" w:hAnsiTheme="minorEastAsia" w:hint="eastAsia"/>
              </w:rPr>
              <w:t>若しくは電気柵</w:t>
            </w:r>
            <w:r>
              <w:rPr>
                <w:rFonts w:asciiTheme="minorEastAsia" w:hAnsiTheme="minorEastAsia" w:hint="eastAsia"/>
              </w:rPr>
              <w:t>の破損等に対する応急整備に</w:t>
            </w:r>
            <w:r w:rsidR="00042505">
              <w:rPr>
                <w:rFonts w:asciiTheme="minorEastAsia" w:hAnsiTheme="minorEastAsia" w:hint="eastAsia"/>
              </w:rPr>
              <w:t>要する</w:t>
            </w:r>
            <w:r w:rsidR="00306C50">
              <w:rPr>
                <w:rFonts w:asciiTheme="minorEastAsia" w:hAnsiTheme="minorEastAsia" w:hint="eastAsia"/>
              </w:rPr>
              <w:t>費用</w:t>
            </w:r>
          </w:p>
        </w:tc>
        <w:tc>
          <w:tcPr>
            <w:tcW w:w="2091" w:type="dxa"/>
          </w:tcPr>
          <w:p w14:paraId="3F210024" w14:textId="1D8ED07E" w:rsidR="00306C50" w:rsidRDefault="00306C50" w:rsidP="00850827">
            <w:pPr>
              <w:autoSpaceDE w:val="0"/>
              <w:autoSpaceDN w:val="0"/>
            </w:pPr>
            <w:r>
              <w:rPr>
                <w:rFonts w:hint="eastAsia"/>
              </w:rPr>
              <w:t>対象経費の２分の１以内</w:t>
            </w:r>
            <w:r w:rsidR="00575ADE">
              <w:rPr>
                <w:rFonts w:hint="eastAsia"/>
              </w:rPr>
              <w:t>の額とし、５万円を限度とする。</w:t>
            </w:r>
          </w:p>
        </w:tc>
      </w:tr>
      <w:tr w:rsidR="00C22617" w14:paraId="70F6BCC4" w14:textId="77777777" w:rsidTr="00A407C4">
        <w:tc>
          <w:tcPr>
            <w:tcW w:w="1559" w:type="dxa"/>
          </w:tcPr>
          <w:p w14:paraId="714A4B72" w14:textId="2EB53C92" w:rsidR="00C22617" w:rsidRPr="00C22617" w:rsidRDefault="00C22617" w:rsidP="00850827">
            <w:pPr>
              <w:autoSpaceDE w:val="0"/>
              <w:autoSpaceDN w:val="0"/>
            </w:pPr>
            <w:r w:rsidRPr="00C22617">
              <w:rPr>
                <w:rFonts w:hint="eastAsia"/>
              </w:rPr>
              <w:t>捕獲班設置事業</w:t>
            </w:r>
          </w:p>
        </w:tc>
        <w:tc>
          <w:tcPr>
            <w:tcW w:w="2835" w:type="dxa"/>
          </w:tcPr>
          <w:p w14:paraId="61CA597C" w14:textId="66B8AC79" w:rsidR="00D61B9A" w:rsidRDefault="00FA290B" w:rsidP="00D61B9A">
            <w:pPr>
              <w:autoSpaceDE w:val="0"/>
              <w:autoSpaceDN w:val="0"/>
              <w:ind w:left="234" w:hangingChars="100" w:hanging="234"/>
            </w:pPr>
            <w:r>
              <w:rPr>
                <w:rFonts w:hint="eastAsia"/>
              </w:rPr>
              <w:t xml:space="preserve">１　</w:t>
            </w:r>
            <w:r w:rsidR="00DD6C25">
              <w:rPr>
                <w:rFonts w:hint="eastAsia"/>
              </w:rPr>
              <w:t>佐賀県イノシシ等被害防止対策事業費補助金において捕獲班設置に対する交付決定を受けている</w:t>
            </w:r>
            <w:r w:rsidR="001D7B82">
              <w:rPr>
                <w:rFonts w:hint="eastAsia"/>
              </w:rPr>
              <w:t>こと。</w:t>
            </w:r>
          </w:p>
          <w:p w14:paraId="4A3D469B" w14:textId="155CA191" w:rsidR="00FA290B" w:rsidRDefault="00D61B9A" w:rsidP="00FA290B">
            <w:pPr>
              <w:autoSpaceDE w:val="0"/>
              <w:autoSpaceDN w:val="0"/>
              <w:ind w:left="234" w:hangingChars="100" w:hanging="234"/>
            </w:pPr>
            <w:r>
              <w:rPr>
                <w:rFonts w:hint="eastAsia"/>
              </w:rPr>
              <w:t>２</w:t>
            </w:r>
            <w:r w:rsidR="00FA290B">
              <w:rPr>
                <w:rFonts w:hint="eastAsia"/>
              </w:rPr>
              <w:t xml:space="preserve">　設置した年度の１回に限る。</w:t>
            </w:r>
          </w:p>
        </w:tc>
        <w:tc>
          <w:tcPr>
            <w:tcW w:w="2693" w:type="dxa"/>
          </w:tcPr>
          <w:p w14:paraId="2BCA7B41" w14:textId="0B1F3100" w:rsidR="00C22617" w:rsidRPr="00D8369E" w:rsidRDefault="009D460B" w:rsidP="00850827">
            <w:pPr>
              <w:autoSpaceDE w:val="0"/>
              <w:autoSpaceDN w:val="0"/>
              <w:rPr>
                <w:rFonts w:asciiTheme="minorEastAsia" w:hAnsiTheme="minorEastAsia"/>
              </w:rPr>
            </w:pPr>
            <w:r>
              <w:rPr>
                <w:rFonts w:asciiTheme="minorEastAsia" w:hAnsiTheme="minorEastAsia" w:hint="eastAsia"/>
              </w:rPr>
              <w:t>捕獲班を設置するために必要な経費</w:t>
            </w:r>
          </w:p>
        </w:tc>
        <w:tc>
          <w:tcPr>
            <w:tcW w:w="2091" w:type="dxa"/>
          </w:tcPr>
          <w:p w14:paraId="11E74961" w14:textId="654A9214" w:rsidR="00C22617" w:rsidRDefault="009D460B" w:rsidP="00850827">
            <w:pPr>
              <w:autoSpaceDE w:val="0"/>
              <w:autoSpaceDN w:val="0"/>
            </w:pPr>
            <w:r>
              <w:rPr>
                <w:rFonts w:hint="eastAsia"/>
              </w:rPr>
              <w:t>１班当たり</w:t>
            </w:r>
            <w:r w:rsidRPr="009D460B">
              <w:rPr>
                <w:rFonts w:ascii="ＭＳ 明朝" w:eastAsia="ＭＳ 明朝" w:hAnsi="ＭＳ 明朝" w:hint="eastAsia"/>
              </w:rPr>
              <w:t>10</w:t>
            </w:r>
            <w:r>
              <w:rPr>
                <w:rFonts w:hint="eastAsia"/>
              </w:rPr>
              <w:t>万円</w:t>
            </w:r>
          </w:p>
        </w:tc>
      </w:tr>
      <w:bookmarkEnd w:id="1"/>
      <w:tr w:rsidR="00B70F4A" w14:paraId="24529DFD" w14:textId="77777777" w:rsidTr="00A407C4">
        <w:tc>
          <w:tcPr>
            <w:tcW w:w="1559" w:type="dxa"/>
          </w:tcPr>
          <w:p w14:paraId="7B022570" w14:textId="77777777" w:rsidR="00B70F4A" w:rsidRPr="00C22617" w:rsidRDefault="00B70F4A" w:rsidP="00500885">
            <w:pPr>
              <w:autoSpaceDE w:val="0"/>
              <w:autoSpaceDN w:val="0"/>
            </w:pPr>
            <w:r w:rsidRPr="00C22617">
              <w:rPr>
                <w:rFonts w:hint="eastAsia"/>
              </w:rPr>
              <w:t>狩猟免許取得支援事業</w:t>
            </w:r>
          </w:p>
        </w:tc>
        <w:tc>
          <w:tcPr>
            <w:tcW w:w="2835" w:type="dxa"/>
          </w:tcPr>
          <w:p w14:paraId="1C632AC2" w14:textId="77777777" w:rsidR="00B70F4A" w:rsidRDefault="00B70F4A" w:rsidP="00500885">
            <w:pPr>
              <w:autoSpaceDE w:val="0"/>
              <w:autoSpaceDN w:val="0"/>
            </w:pPr>
            <w:r>
              <w:rPr>
                <w:rFonts w:hint="eastAsia"/>
              </w:rPr>
              <w:t>新たに狩猟免許を取得してから１年以内であること。</w:t>
            </w:r>
          </w:p>
        </w:tc>
        <w:tc>
          <w:tcPr>
            <w:tcW w:w="2693" w:type="dxa"/>
          </w:tcPr>
          <w:p w14:paraId="236C0BB3" w14:textId="77777777" w:rsidR="00B70F4A" w:rsidRPr="00D8369E" w:rsidRDefault="00B70F4A" w:rsidP="00500885">
            <w:pPr>
              <w:autoSpaceDE w:val="0"/>
              <w:autoSpaceDN w:val="0"/>
              <w:rPr>
                <w:rFonts w:asciiTheme="minorEastAsia" w:hAnsiTheme="minorEastAsia"/>
              </w:rPr>
            </w:pPr>
            <w:r w:rsidRPr="00575ADE">
              <w:rPr>
                <w:rFonts w:asciiTheme="minorEastAsia" w:hAnsiTheme="minorEastAsia" w:hint="eastAsia"/>
              </w:rPr>
              <w:t>新たに狩猟免許を取得</w:t>
            </w:r>
            <w:r>
              <w:rPr>
                <w:rFonts w:asciiTheme="minorEastAsia" w:hAnsiTheme="minorEastAsia" w:hint="eastAsia"/>
              </w:rPr>
              <w:t>するのに要する経費のうち、狩猟免許</w:t>
            </w:r>
            <w:r w:rsidRPr="009D460B">
              <w:rPr>
                <w:rFonts w:asciiTheme="minorEastAsia" w:hAnsiTheme="minorEastAsia" w:hint="eastAsia"/>
              </w:rPr>
              <w:t>試験手数料、狩猟者登録</w:t>
            </w:r>
            <w:r>
              <w:rPr>
                <w:rFonts w:asciiTheme="minorEastAsia" w:hAnsiTheme="minorEastAsia" w:hint="eastAsia"/>
              </w:rPr>
              <w:t>手数</w:t>
            </w:r>
            <w:r w:rsidRPr="009D460B">
              <w:rPr>
                <w:rFonts w:asciiTheme="minorEastAsia" w:hAnsiTheme="minorEastAsia" w:hint="eastAsia"/>
              </w:rPr>
              <w:t>料、狩猟税、</w:t>
            </w:r>
            <w:r>
              <w:rPr>
                <w:rFonts w:asciiTheme="minorEastAsia" w:hAnsiTheme="minorEastAsia" w:hint="eastAsia"/>
              </w:rPr>
              <w:t>ハンター</w:t>
            </w:r>
            <w:r w:rsidRPr="009D460B">
              <w:rPr>
                <w:rFonts w:asciiTheme="minorEastAsia" w:hAnsiTheme="minorEastAsia" w:hint="eastAsia"/>
              </w:rPr>
              <w:t>保険</w:t>
            </w:r>
            <w:r>
              <w:rPr>
                <w:rFonts w:asciiTheme="minorEastAsia" w:hAnsiTheme="minorEastAsia" w:hint="eastAsia"/>
              </w:rPr>
              <w:t>料</w:t>
            </w:r>
          </w:p>
        </w:tc>
        <w:tc>
          <w:tcPr>
            <w:tcW w:w="2091" w:type="dxa"/>
          </w:tcPr>
          <w:p w14:paraId="0309A6DA" w14:textId="77777777" w:rsidR="00B70F4A" w:rsidRDefault="00B70F4A" w:rsidP="00500885">
            <w:pPr>
              <w:autoSpaceDE w:val="0"/>
              <w:autoSpaceDN w:val="0"/>
            </w:pPr>
            <w:r w:rsidRPr="009D460B">
              <w:rPr>
                <w:rFonts w:hint="eastAsia"/>
              </w:rPr>
              <w:t>対象経費の２分の１以内の額とし、</w:t>
            </w:r>
            <w:r>
              <w:rPr>
                <w:rFonts w:hint="eastAsia"/>
              </w:rPr>
              <w:t>８千</w:t>
            </w:r>
            <w:r w:rsidRPr="009D460B">
              <w:rPr>
                <w:rFonts w:hint="eastAsia"/>
              </w:rPr>
              <w:t>円を限度とする。</w:t>
            </w:r>
          </w:p>
        </w:tc>
      </w:tr>
    </w:tbl>
    <w:p w14:paraId="13D0D057" w14:textId="77777777" w:rsidR="00A3659D" w:rsidRPr="00B70F4A" w:rsidRDefault="00A3659D" w:rsidP="00850827">
      <w:pPr>
        <w:autoSpaceDE w:val="0"/>
        <w:autoSpaceDN w:val="0"/>
        <w:ind w:left="234" w:hangingChars="100" w:hanging="234"/>
      </w:pPr>
    </w:p>
    <w:sectPr w:rsidR="00A3659D" w:rsidRPr="00B70F4A" w:rsidSect="00850827">
      <w:pgSz w:w="11906" w:h="16838" w:code="9"/>
      <w:pgMar w:top="1418" w:right="1134" w:bottom="1134" w:left="1418" w:header="851" w:footer="992" w:gutter="0"/>
      <w:cols w:space="425"/>
      <w:docGrid w:type="linesAndChars" w:linePitch="396"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8F2E6" w14:textId="77777777" w:rsidR="00FD1F87" w:rsidRDefault="00FD1F87" w:rsidP="00612DC5">
      <w:r>
        <w:separator/>
      </w:r>
    </w:p>
  </w:endnote>
  <w:endnote w:type="continuationSeparator" w:id="0">
    <w:p w14:paraId="0E5A8CC0" w14:textId="77777777" w:rsidR="00FD1F87" w:rsidRDefault="00FD1F87" w:rsidP="00612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C30DB" w14:textId="77777777" w:rsidR="00FD1F87" w:rsidRDefault="00FD1F87" w:rsidP="00612DC5">
      <w:r>
        <w:separator/>
      </w:r>
    </w:p>
  </w:footnote>
  <w:footnote w:type="continuationSeparator" w:id="0">
    <w:p w14:paraId="0D3393A2" w14:textId="77777777" w:rsidR="00FD1F87" w:rsidRDefault="00FD1F87" w:rsidP="00612D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7"/>
  <w:drawingGridVerticalSpacing w:val="19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3C69"/>
    <w:rsid w:val="000160FB"/>
    <w:rsid w:val="000272E1"/>
    <w:rsid w:val="00042505"/>
    <w:rsid w:val="00072893"/>
    <w:rsid w:val="00091988"/>
    <w:rsid w:val="000A4BBE"/>
    <w:rsid w:val="000C43CF"/>
    <w:rsid w:val="000D3339"/>
    <w:rsid w:val="000E670B"/>
    <w:rsid w:val="00117B1B"/>
    <w:rsid w:val="001403B6"/>
    <w:rsid w:val="00163C69"/>
    <w:rsid w:val="00173C02"/>
    <w:rsid w:val="00173F3E"/>
    <w:rsid w:val="00180430"/>
    <w:rsid w:val="001A14C6"/>
    <w:rsid w:val="001C5BD2"/>
    <w:rsid w:val="001D0DD7"/>
    <w:rsid w:val="001D18A8"/>
    <w:rsid w:val="001D5FD9"/>
    <w:rsid w:val="001D7B82"/>
    <w:rsid w:val="001F0FEF"/>
    <w:rsid w:val="00244EF0"/>
    <w:rsid w:val="00281D02"/>
    <w:rsid w:val="002922AD"/>
    <w:rsid w:val="002F775F"/>
    <w:rsid w:val="00306C50"/>
    <w:rsid w:val="00421D01"/>
    <w:rsid w:val="00425D08"/>
    <w:rsid w:val="0042765F"/>
    <w:rsid w:val="00442751"/>
    <w:rsid w:val="00450473"/>
    <w:rsid w:val="004A774E"/>
    <w:rsid w:val="004B519A"/>
    <w:rsid w:val="004E62CF"/>
    <w:rsid w:val="0050483F"/>
    <w:rsid w:val="0051715A"/>
    <w:rsid w:val="00540E0F"/>
    <w:rsid w:val="00575ADE"/>
    <w:rsid w:val="005943EE"/>
    <w:rsid w:val="005D2B81"/>
    <w:rsid w:val="00611BBA"/>
    <w:rsid w:val="00612DC5"/>
    <w:rsid w:val="006266AF"/>
    <w:rsid w:val="00641E34"/>
    <w:rsid w:val="0066543C"/>
    <w:rsid w:val="00683C1F"/>
    <w:rsid w:val="006D4A7F"/>
    <w:rsid w:val="006E1E48"/>
    <w:rsid w:val="006F3C60"/>
    <w:rsid w:val="006F6CCE"/>
    <w:rsid w:val="0070382E"/>
    <w:rsid w:val="00721183"/>
    <w:rsid w:val="007330BC"/>
    <w:rsid w:val="00775FCD"/>
    <w:rsid w:val="007A6804"/>
    <w:rsid w:val="007C1A0B"/>
    <w:rsid w:val="007E01A6"/>
    <w:rsid w:val="007E35A2"/>
    <w:rsid w:val="00827128"/>
    <w:rsid w:val="00837A10"/>
    <w:rsid w:val="00850827"/>
    <w:rsid w:val="00875E5F"/>
    <w:rsid w:val="00890960"/>
    <w:rsid w:val="0089276B"/>
    <w:rsid w:val="00895F0F"/>
    <w:rsid w:val="008B0938"/>
    <w:rsid w:val="008D08F7"/>
    <w:rsid w:val="008E02F8"/>
    <w:rsid w:val="008F2FFE"/>
    <w:rsid w:val="00940E25"/>
    <w:rsid w:val="009B4207"/>
    <w:rsid w:val="009D460B"/>
    <w:rsid w:val="009E142E"/>
    <w:rsid w:val="009E45EF"/>
    <w:rsid w:val="009E4B2A"/>
    <w:rsid w:val="00A3659D"/>
    <w:rsid w:val="00A407C4"/>
    <w:rsid w:val="00A43C3E"/>
    <w:rsid w:val="00A44608"/>
    <w:rsid w:val="00A50C07"/>
    <w:rsid w:val="00A65114"/>
    <w:rsid w:val="00A8783F"/>
    <w:rsid w:val="00A90F8C"/>
    <w:rsid w:val="00A94ADD"/>
    <w:rsid w:val="00AC00BE"/>
    <w:rsid w:val="00AC4866"/>
    <w:rsid w:val="00AC5017"/>
    <w:rsid w:val="00B44CD9"/>
    <w:rsid w:val="00B70F4A"/>
    <w:rsid w:val="00BA598A"/>
    <w:rsid w:val="00BA5C09"/>
    <w:rsid w:val="00BE0498"/>
    <w:rsid w:val="00C22617"/>
    <w:rsid w:val="00C347BF"/>
    <w:rsid w:val="00C51EED"/>
    <w:rsid w:val="00C66065"/>
    <w:rsid w:val="00CA2146"/>
    <w:rsid w:val="00CF3993"/>
    <w:rsid w:val="00D43F01"/>
    <w:rsid w:val="00D610B3"/>
    <w:rsid w:val="00D61B9A"/>
    <w:rsid w:val="00D62793"/>
    <w:rsid w:val="00D70E28"/>
    <w:rsid w:val="00D8369E"/>
    <w:rsid w:val="00D977EE"/>
    <w:rsid w:val="00DC651C"/>
    <w:rsid w:val="00DD6C25"/>
    <w:rsid w:val="00DE0D41"/>
    <w:rsid w:val="00DF14A1"/>
    <w:rsid w:val="00E55BA5"/>
    <w:rsid w:val="00E76F15"/>
    <w:rsid w:val="00ED10A8"/>
    <w:rsid w:val="00EF6893"/>
    <w:rsid w:val="00F0768D"/>
    <w:rsid w:val="00F20E69"/>
    <w:rsid w:val="00F47B1E"/>
    <w:rsid w:val="00F559B5"/>
    <w:rsid w:val="00FA290B"/>
    <w:rsid w:val="00FD1F87"/>
    <w:rsid w:val="00FE75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56EC2A"/>
  <w15:docId w15:val="{C31D91E3-4340-4AE3-B46D-ADCD029E3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0F4A"/>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65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95F0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5F0F"/>
    <w:rPr>
      <w:rFonts w:asciiTheme="majorHAnsi" w:eastAsiaTheme="majorEastAsia" w:hAnsiTheme="majorHAnsi" w:cstheme="majorBidi"/>
      <w:sz w:val="18"/>
      <w:szCs w:val="18"/>
    </w:rPr>
  </w:style>
  <w:style w:type="paragraph" w:styleId="a6">
    <w:name w:val="header"/>
    <w:basedOn w:val="a"/>
    <w:link w:val="a7"/>
    <w:uiPriority w:val="99"/>
    <w:unhideWhenUsed/>
    <w:rsid w:val="00612DC5"/>
    <w:pPr>
      <w:tabs>
        <w:tab w:val="center" w:pos="4252"/>
        <w:tab w:val="right" w:pos="8504"/>
      </w:tabs>
      <w:snapToGrid w:val="0"/>
    </w:pPr>
  </w:style>
  <w:style w:type="character" w:customStyle="1" w:styleId="a7">
    <w:name w:val="ヘッダー (文字)"/>
    <w:basedOn w:val="a0"/>
    <w:link w:val="a6"/>
    <w:uiPriority w:val="99"/>
    <w:rsid w:val="00612DC5"/>
    <w:rPr>
      <w:sz w:val="22"/>
    </w:rPr>
  </w:style>
  <w:style w:type="paragraph" w:styleId="a8">
    <w:name w:val="footer"/>
    <w:basedOn w:val="a"/>
    <w:link w:val="a9"/>
    <w:uiPriority w:val="99"/>
    <w:unhideWhenUsed/>
    <w:rsid w:val="00612DC5"/>
    <w:pPr>
      <w:tabs>
        <w:tab w:val="center" w:pos="4252"/>
        <w:tab w:val="right" w:pos="8504"/>
      </w:tabs>
      <w:snapToGrid w:val="0"/>
    </w:pPr>
  </w:style>
  <w:style w:type="character" w:customStyle="1" w:styleId="a9">
    <w:name w:val="フッター (文字)"/>
    <w:basedOn w:val="a0"/>
    <w:link w:val="a8"/>
    <w:uiPriority w:val="99"/>
    <w:rsid w:val="00612DC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DE1E5-41C5-4FC9-AD0A-D028F643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2019</TotalTime>
  <Pages>4</Pages>
  <Words>426</Words>
  <Characters>2433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石井　耕輔</cp:lastModifiedBy>
  <cp:revision>39</cp:revision>
  <cp:lastPrinted>2024-07-31T01:31:00Z</cp:lastPrinted>
  <dcterms:created xsi:type="dcterms:W3CDTF">2023-06-21T06:41:00Z</dcterms:created>
  <dcterms:modified xsi:type="dcterms:W3CDTF">2024-07-31T01:57:00Z</dcterms:modified>
</cp:coreProperties>
</file>