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35"/>
        <w:gridCol w:w="3343"/>
        <w:gridCol w:w="3061"/>
      </w:tblGrid>
      <w:tr w:rsidR="006F3249" w:rsidRPr="004B0A14" w14:paraId="7130E371" w14:textId="77777777" w:rsidTr="0030425C">
        <w:trPr>
          <w:trHeight w:val="400"/>
        </w:trPr>
        <w:tc>
          <w:tcPr>
            <w:tcW w:w="9639" w:type="dxa"/>
            <w:gridSpan w:val="3"/>
          </w:tcPr>
          <w:p w14:paraId="39684BCE" w14:textId="77777777" w:rsidR="006F3249" w:rsidRPr="004B0A14" w:rsidRDefault="006F3249" w:rsidP="00415011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inorEastAsia" w:eastAsiaTheme="minorEastAsia" w:hAnsiTheme="minorEastAsia"/>
              </w:rPr>
            </w:pPr>
            <w:r w:rsidRPr="004B0A14">
              <w:rPr>
                <w:rFonts w:asciiTheme="minorEastAsia" w:eastAsiaTheme="minorEastAsia" w:hAnsiTheme="minorEastAsia" w:hint="eastAsia"/>
              </w:rPr>
              <w:t>認定権者記載欄</w:t>
            </w:r>
          </w:p>
        </w:tc>
      </w:tr>
      <w:tr w:rsidR="006F3249" w:rsidRPr="004B0A14" w14:paraId="4374D82E" w14:textId="77777777" w:rsidTr="0030425C">
        <w:trPr>
          <w:trHeight w:val="238"/>
        </w:trPr>
        <w:tc>
          <w:tcPr>
            <w:tcW w:w="32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B925C6F" w14:textId="77777777" w:rsidR="006F3249" w:rsidRPr="004B0A14" w:rsidRDefault="006F3249" w:rsidP="0041501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43" w:type="dxa"/>
            <w:tcBorders>
              <w:left w:val="single" w:sz="24" w:space="0" w:color="auto"/>
            </w:tcBorders>
          </w:tcPr>
          <w:p w14:paraId="38F10E3A" w14:textId="77777777" w:rsidR="006F3249" w:rsidRPr="004B0A14" w:rsidRDefault="006F3249" w:rsidP="0041501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61" w:type="dxa"/>
          </w:tcPr>
          <w:p w14:paraId="12BBA34F" w14:textId="77777777" w:rsidR="006F3249" w:rsidRPr="004B0A14" w:rsidRDefault="006F3249" w:rsidP="0041501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6F3249" w:rsidRPr="004B0A14" w14:paraId="136165B9" w14:textId="77777777" w:rsidTr="0030425C">
        <w:trPr>
          <w:trHeight w:val="273"/>
        </w:trPr>
        <w:tc>
          <w:tcPr>
            <w:tcW w:w="3235" w:type="dxa"/>
            <w:tcBorders>
              <w:top w:val="single" w:sz="24" w:space="0" w:color="auto"/>
            </w:tcBorders>
          </w:tcPr>
          <w:p w14:paraId="74962550" w14:textId="77777777" w:rsidR="006F3249" w:rsidRPr="004B0A14" w:rsidRDefault="006F3249" w:rsidP="0041501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43" w:type="dxa"/>
          </w:tcPr>
          <w:p w14:paraId="3F226EA4" w14:textId="77777777" w:rsidR="006F3249" w:rsidRPr="004B0A14" w:rsidRDefault="006F3249" w:rsidP="0041501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61" w:type="dxa"/>
          </w:tcPr>
          <w:p w14:paraId="26FB57BB" w14:textId="77777777" w:rsidR="006F3249" w:rsidRPr="004B0A14" w:rsidRDefault="006F3249" w:rsidP="0041501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1A8813F2" w14:textId="77777777" w:rsidR="006F3249" w:rsidRDefault="00403BFD" w:rsidP="004F3D7B">
      <w:pPr>
        <w:spacing w:before="120" w:line="276" w:lineRule="auto"/>
        <w:jc w:val="center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w:pict w14:anchorId="472A491C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4" o:spid="_x0000_s1026" type="#_x0000_t202" style="position:absolute;left:0;text-align:left;margin-left:-7.6pt;margin-top:6.35pt;width:318.7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" filled="f" stroked="f" strokeweight=".5pt">
            <v:textbox inset=",0,,0">
              <w:txbxContent>
                <w:p w14:paraId="3698E87A" w14:textId="77777777" w:rsidR="002D4A45" w:rsidRPr="007A746F" w:rsidRDefault="002D4A45" w:rsidP="002D4A45">
                  <w:pPr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7A746F">
                    <w:rPr>
                      <w:rFonts w:ascii="ＭＳ ゴシック" w:eastAsia="ＭＳ ゴシック" w:hAnsi="ＭＳ ゴシック" w:hint="eastAsia"/>
                      <w:sz w:val="18"/>
                    </w:rPr>
                    <w:t>様式第</w:t>
                  </w:r>
                  <w:r w:rsidR="0030425C">
                    <w:rPr>
                      <w:rFonts w:ascii="ＭＳ ゴシック" w:eastAsia="ＭＳ ゴシック" w:hAnsi="ＭＳ ゴシック" w:hint="eastAsia"/>
                      <w:sz w:val="18"/>
                    </w:rPr>
                    <w:t>5-（イ）-</w:t>
                  </w:r>
                  <w:r w:rsidR="00A14409">
                    <w:rPr>
                      <w:rFonts w:ascii="ＭＳ ゴシック" w:eastAsia="ＭＳ ゴシック" w:hAnsi="ＭＳ ゴシック" w:hint="eastAsia"/>
                      <w:sz w:val="18"/>
                    </w:rPr>
                    <w:t>③</w: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</w:rPr>
                    <w:t xml:space="preserve">　（第</w:t>
                  </w:r>
                  <w:r w:rsidR="0030425C">
                    <w:rPr>
                      <w:rFonts w:ascii="ＭＳ ゴシック" w:eastAsia="ＭＳ ゴシック" w:hAnsi="ＭＳ ゴシック" w:hint="eastAsia"/>
                      <w:sz w:val="18"/>
                    </w:rPr>
                    <w:t>5</w: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</w:rPr>
                    <w:t xml:space="preserve">号 </w:t>
                  </w:r>
                  <w:r w:rsidR="0030425C">
                    <w:rPr>
                      <w:rFonts w:ascii="ＭＳ ゴシック" w:eastAsia="ＭＳ ゴシック" w:hAnsi="ＭＳ ゴシック" w:hint="eastAsia"/>
                      <w:sz w:val="18"/>
                    </w:rPr>
                    <w:t>業況の悪化している業種（全国的）</w: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</w:rPr>
                    <w:t>）</w:t>
                  </w:r>
                </w:p>
              </w:txbxContent>
            </v:textbox>
          </v:shape>
        </w:pict>
      </w:r>
    </w:p>
    <w:p w14:paraId="7171E50E" w14:textId="77777777" w:rsidR="002218FB" w:rsidRPr="004F3D7B" w:rsidRDefault="001C0E83" w:rsidP="004F3D7B">
      <w:pPr>
        <w:spacing w:after="120" w:line="276" w:lineRule="auto"/>
        <w:jc w:val="center"/>
        <w:rPr>
          <w:bCs/>
          <w:sz w:val="24"/>
          <w:szCs w:val="24"/>
        </w:rPr>
      </w:pPr>
      <w:r w:rsidRPr="001C0E83">
        <w:rPr>
          <w:rFonts w:hint="eastAsia"/>
          <w:bCs/>
          <w:sz w:val="24"/>
          <w:szCs w:val="24"/>
        </w:rPr>
        <w:t>中小企業信用保険法第</w:t>
      </w:r>
      <w:r w:rsidRPr="001C0E83">
        <w:rPr>
          <w:rFonts w:hint="eastAsia"/>
          <w:bCs/>
          <w:sz w:val="24"/>
          <w:szCs w:val="24"/>
        </w:rPr>
        <w:t>2</w:t>
      </w:r>
      <w:r w:rsidRPr="001C0E83">
        <w:rPr>
          <w:rFonts w:hint="eastAsia"/>
          <w:bCs/>
          <w:sz w:val="24"/>
          <w:szCs w:val="24"/>
        </w:rPr>
        <w:t>条第</w:t>
      </w:r>
      <w:r w:rsidRPr="001C0E83">
        <w:rPr>
          <w:rFonts w:hint="eastAsia"/>
          <w:bCs/>
          <w:sz w:val="24"/>
          <w:szCs w:val="24"/>
        </w:rPr>
        <w:t>5</w:t>
      </w:r>
      <w:r w:rsidRPr="001C0E83">
        <w:rPr>
          <w:rFonts w:hint="eastAsia"/>
          <w:bCs/>
          <w:sz w:val="24"/>
          <w:szCs w:val="24"/>
        </w:rPr>
        <w:t>項第</w:t>
      </w:r>
      <w:r w:rsidR="0030425C">
        <w:rPr>
          <w:rFonts w:hint="eastAsia"/>
          <w:bCs/>
          <w:sz w:val="24"/>
          <w:szCs w:val="24"/>
        </w:rPr>
        <w:t>5</w:t>
      </w:r>
      <w:r w:rsidR="002218FB" w:rsidRPr="001C0E83">
        <w:rPr>
          <w:rFonts w:hint="eastAsia"/>
          <w:bCs/>
          <w:sz w:val="24"/>
          <w:szCs w:val="24"/>
        </w:rPr>
        <w:t>号の規定による認定申請書</w:t>
      </w:r>
      <w:r w:rsidR="00A14409">
        <w:rPr>
          <w:rFonts w:hint="eastAsia"/>
          <w:bCs/>
          <w:sz w:val="24"/>
          <w:szCs w:val="24"/>
        </w:rPr>
        <w:t>（イ－③</w:t>
      </w:r>
      <w:r w:rsidR="0030425C">
        <w:rPr>
          <w:rFonts w:hint="eastAsia"/>
          <w:bCs/>
          <w:sz w:val="24"/>
          <w:szCs w:val="24"/>
        </w:rPr>
        <w:t>）</w:t>
      </w:r>
    </w:p>
    <w:p w14:paraId="396D487E" w14:textId="77777777" w:rsidR="002218FB" w:rsidRPr="001C0E83" w:rsidRDefault="002218FB" w:rsidP="0013411D">
      <w:pPr>
        <w:wordWrap w:val="0"/>
        <w:spacing w:line="276" w:lineRule="auto"/>
        <w:jc w:val="right"/>
        <w:rPr>
          <w:sz w:val="24"/>
          <w:szCs w:val="24"/>
        </w:rPr>
      </w:pPr>
      <w:r w:rsidRPr="001C0E83">
        <w:rPr>
          <w:rFonts w:hint="eastAsia"/>
          <w:sz w:val="24"/>
          <w:szCs w:val="24"/>
        </w:rPr>
        <w:t xml:space="preserve">　</w:t>
      </w:r>
      <w:r w:rsidR="00924028">
        <w:rPr>
          <w:rFonts w:hint="eastAsia"/>
          <w:sz w:val="24"/>
          <w:szCs w:val="24"/>
        </w:rPr>
        <w:t xml:space="preserve">令和　</w:t>
      </w:r>
      <w:r w:rsidRPr="001C0E83">
        <w:rPr>
          <w:rFonts w:hint="eastAsia"/>
          <w:sz w:val="24"/>
          <w:szCs w:val="24"/>
        </w:rPr>
        <w:t xml:space="preserve">　年　　月　　日</w:t>
      </w:r>
      <w:r w:rsidR="001C0E83" w:rsidRPr="001C0E83">
        <w:rPr>
          <w:rFonts w:hint="eastAsia"/>
          <w:sz w:val="24"/>
          <w:szCs w:val="24"/>
        </w:rPr>
        <w:t xml:space="preserve">　</w:t>
      </w:r>
    </w:p>
    <w:p w14:paraId="3082CDBC" w14:textId="77777777" w:rsidR="002218FB" w:rsidRPr="001C0E83" w:rsidRDefault="00414FD3" w:rsidP="00414FD3">
      <w:pPr>
        <w:spacing w:line="276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基山町長</w:t>
      </w:r>
      <w:r w:rsidR="001C0E83" w:rsidRPr="001C0E8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松　田　一　也　</w:t>
      </w:r>
      <w:r w:rsidR="001C0E83" w:rsidRPr="001C0E83">
        <w:rPr>
          <w:rFonts w:hint="eastAsia"/>
          <w:sz w:val="24"/>
          <w:szCs w:val="24"/>
        </w:rPr>
        <w:t>殿</w:t>
      </w:r>
    </w:p>
    <w:p w14:paraId="251B7579" w14:textId="77777777" w:rsidR="008B03C1" w:rsidRPr="001C0E83" w:rsidRDefault="00B56375" w:rsidP="00A673C3">
      <w:pPr>
        <w:suppressAutoHyphens/>
        <w:kinsoku w:val="0"/>
        <w:wordWrap w:val="0"/>
        <w:overflowPunct w:val="0"/>
        <w:autoSpaceDE w:val="0"/>
        <w:autoSpaceDN w:val="0"/>
        <w:adjustRightInd w:val="0"/>
        <w:ind w:leftChars="2061" w:left="4534" w:firstLine="2"/>
        <w:jc w:val="left"/>
        <w:textAlignment w:val="baseline"/>
        <w:rPr>
          <w:rFonts w:ascii="ＭＳ 明朝" w:hAnsi="ＭＳ 明朝"/>
          <w:color w:val="000000"/>
          <w:spacing w:val="16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（</w:t>
      </w:r>
      <w:r w:rsidR="008B03C1" w:rsidRPr="001C0E83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申請者</w:t>
      </w:r>
      <w:r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）</w:t>
      </w:r>
    </w:p>
    <w:p w14:paraId="29766412" w14:textId="77777777" w:rsidR="00E7555E" w:rsidRPr="00E83A9F" w:rsidRDefault="00E7555E" w:rsidP="00E83A9F">
      <w:pPr>
        <w:suppressAutoHyphens/>
        <w:kinsoku w:val="0"/>
        <w:overflowPunct w:val="0"/>
        <w:autoSpaceDE w:val="0"/>
        <w:autoSpaceDN w:val="0"/>
        <w:adjustRightInd w:val="0"/>
        <w:spacing w:after="120" w:line="276" w:lineRule="auto"/>
        <w:ind w:leftChars="2061" w:left="4534" w:firstLineChars="100" w:firstLine="240"/>
        <w:jc w:val="left"/>
        <w:textAlignment w:val="baseline"/>
        <w:rPr>
          <w:rFonts w:ascii="ＭＳ 明朝" w:hAnsi="ＭＳ 明朝"/>
          <w:color w:val="000000"/>
          <w:spacing w:val="16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  <w:szCs w:val="24"/>
          <w:u w:val="single" w:color="000000"/>
        </w:rPr>
        <w:t xml:space="preserve">住　</w:t>
      </w:r>
      <w:r w:rsidR="008B03C1" w:rsidRPr="001C0E83">
        <w:rPr>
          <w:rFonts w:ascii="ＭＳ 明朝" w:hAnsi="ＭＳ 明朝" w:cs="ＭＳ ゴシック" w:hint="eastAsia"/>
          <w:color w:val="000000"/>
          <w:kern w:val="0"/>
          <w:sz w:val="24"/>
          <w:szCs w:val="24"/>
          <w:u w:val="single" w:color="000000"/>
        </w:rPr>
        <w:t xml:space="preserve">所　　　　　　　　　　　　　　　</w:t>
      </w:r>
      <w:r w:rsidR="00C56FBF">
        <w:rPr>
          <w:rFonts w:ascii="ＭＳ 明朝" w:hAnsi="ＭＳ 明朝" w:cs="ＭＳ ゴシック" w:hint="eastAsia"/>
          <w:color w:val="000000"/>
          <w:kern w:val="0"/>
          <w:sz w:val="24"/>
          <w:szCs w:val="24"/>
          <w:u w:val="single" w:color="000000"/>
        </w:rPr>
        <w:t xml:space="preserve">　</w:t>
      </w:r>
    </w:p>
    <w:p w14:paraId="3DE9DA76" w14:textId="77777777" w:rsidR="008B03C1" w:rsidRPr="001C0E83" w:rsidRDefault="00C56FBF" w:rsidP="00C56FBF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6" w:lineRule="auto"/>
        <w:ind w:leftChars="2061" w:left="4534" w:firstLineChars="100" w:firstLine="24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24"/>
          <w:szCs w:val="24"/>
          <w:u w:val="single" w:color="000000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  <w:szCs w:val="24"/>
          <w:u w:val="single" w:color="000000"/>
        </w:rPr>
        <w:t>氏　名</w:t>
      </w:r>
      <w:r w:rsidR="008B03C1" w:rsidRPr="001C0E83">
        <w:rPr>
          <w:rFonts w:ascii="ＭＳ 明朝" w:hAnsi="ＭＳ 明朝" w:cs="ＭＳ ゴシック" w:hint="eastAsia"/>
          <w:color w:val="000000"/>
          <w:kern w:val="0"/>
          <w:sz w:val="24"/>
          <w:szCs w:val="24"/>
          <w:u w:val="single" w:color="000000"/>
        </w:rPr>
        <w:t xml:space="preserve">　　　 </w:t>
      </w:r>
      <w:r w:rsidR="0013411D">
        <w:rPr>
          <w:rFonts w:ascii="ＭＳ 明朝" w:hAnsi="ＭＳ 明朝" w:cs="ＭＳ ゴシック" w:hint="eastAsia"/>
          <w:color w:val="000000"/>
          <w:kern w:val="0"/>
          <w:sz w:val="24"/>
          <w:szCs w:val="24"/>
          <w:u w:val="single" w:color="000000"/>
        </w:rPr>
        <w:t xml:space="preserve">　　　　　　　　　　印 </w:t>
      </w:r>
      <w:r>
        <w:rPr>
          <w:rFonts w:ascii="ＭＳ 明朝" w:hAnsi="ＭＳ 明朝" w:cs="ＭＳ ゴシック" w:hint="eastAsia"/>
          <w:color w:val="000000"/>
          <w:kern w:val="0"/>
          <w:sz w:val="24"/>
          <w:szCs w:val="24"/>
          <w:u w:val="single" w:color="000000"/>
        </w:rPr>
        <w:t xml:space="preserve">　</w:t>
      </w:r>
    </w:p>
    <w:p w14:paraId="4F6EA520" w14:textId="77777777" w:rsidR="00C56FBF" w:rsidRPr="00123BB0" w:rsidRDefault="00C56FBF" w:rsidP="00123BB0">
      <w:pPr>
        <w:suppressAutoHyphens/>
        <w:kinsoku w:val="0"/>
        <w:overflowPunct w:val="0"/>
        <w:autoSpaceDE w:val="0"/>
        <w:autoSpaceDN w:val="0"/>
        <w:adjustRightInd w:val="0"/>
        <w:spacing w:after="120" w:line="276" w:lineRule="auto"/>
        <w:ind w:right="760"/>
        <w:textAlignment w:val="baseline"/>
        <w:rPr>
          <w:rFonts w:ascii="ＭＳ 明朝" w:hAnsi="ＭＳ 明朝"/>
          <w:color w:val="000000"/>
          <w:spacing w:val="16"/>
          <w:kern w:val="0"/>
          <w:sz w:val="24"/>
          <w:szCs w:val="24"/>
        </w:rPr>
      </w:pPr>
      <w:r>
        <w:rPr>
          <w:rFonts w:ascii="ＭＳ 明朝" w:hAnsi="ＭＳ 明朝" w:hint="eastAsia"/>
          <w:color w:val="000000"/>
          <w:spacing w:val="16"/>
          <w:kern w:val="0"/>
          <w:sz w:val="24"/>
          <w:szCs w:val="24"/>
        </w:rPr>
        <w:t xml:space="preserve">　　　　　　　　　　　　　　　　　</w:t>
      </w:r>
      <w:r w:rsidRPr="00C56FBF">
        <w:rPr>
          <w:rFonts w:ascii="ＭＳ 明朝" w:hAnsi="ＭＳ 明朝" w:hint="eastAsia"/>
          <w:color w:val="000000"/>
          <w:spacing w:val="16"/>
          <w:kern w:val="0"/>
          <w:sz w:val="18"/>
          <w:szCs w:val="18"/>
        </w:rPr>
        <w:t>（名称及び代表者の氏名）</w:t>
      </w:r>
    </w:p>
    <w:p w14:paraId="62C1A8AB" w14:textId="77777777" w:rsidR="002218FB" w:rsidRDefault="002218FB" w:rsidP="00A673C3">
      <w:pPr>
        <w:spacing w:after="60" w:line="276" w:lineRule="auto"/>
        <w:ind w:firstLineChars="100" w:firstLine="240"/>
        <w:jc w:val="left"/>
        <w:rPr>
          <w:sz w:val="24"/>
          <w:szCs w:val="24"/>
        </w:rPr>
      </w:pPr>
      <w:r w:rsidRPr="001C0E83">
        <w:rPr>
          <w:rFonts w:hint="eastAsia"/>
          <w:sz w:val="24"/>
          <w:szCs w:val="24"/>
        </w:rPr>
        <w:t>私は</w:t>
      </w:r>
      <w:r w:rsidR="0030425C">
        <w:rPr>
          <w:rFonts w:hint="eastAsia"/>
          <w:sz w:val="24"/>
          <w:szCs w:val="24"/>
        </w:rPr>
        <w:t>表に記載する業を営んでおり、下記のとおり</w:t>
      </w:r>
      <w:r w:rsidRPr="001C0E83">
        <w:rPr>
          <w:rFonts w:hint="eastAsia"/>
          <w:sz w:val="24"/>
          <w:szCs w:val="24"/>
          <w:u w:val="single"/>
        </w:rPr>
        <w:t xml:space="preserve">　</w:t>
      </w:r>
      <w:r w:rsidR="0030425C">
        <w:rPr>
          <w:rFonts w:hint="eastAsia"/>
          <w:sz w:val="24"/>
          <w:szCs w:val="24"/>
          <w:u w:val="single"/>
        </w:rPr>
        <w:t>販売数量の減少</w:t>
      </w:r>
      <w:r w:rsidR="0030425C" w:rsidRPr="0030425C">
        <w:rPr>
          <w:rFonts w:hint="eastAsia"/>
          <w:sz w:val="16"/>
          <w:szCs w:val="24"/>
          <w:u w:val="single"/>
        </w:rPr>
        <w:t xml:space="preserve">　</w:t>
      </w:r>
      <w:r w:rsidR="001C0E83" w:rsidRPr="001C0E83">
        <w:rPr>
          <w:rFonts w:hint="eastAsia"/>
          <w:sz w:val="24"/>
          <w:szCs w:val="24"/>
          <w:u w:val="single"/>
        </w:rPr>
        <w:t>・</w:t>
      </w:r>
      <w:r w:rsidR="0030425C" w:rsidRPr="0030425C">
        <w:rPr>
          <w:rFonts w:hint="eastAsia"/>
          <w:sz w:val="16"/>
          <w:szCs w:val="24"/>
          <w:u w:val="single"/>
        </w:rPr>
        <w:t xml:space="preserve">　</w:t>
      </w:r>
      <w:r w:rsidR="0030425C">
        <w:rPr>
          <w:rFonts w:hint="eastAsia"/>
          <w:sz w:val="24"/>
          <w:szCs w:val="24"/>
          <w:u w:val="single"/>
        </w:rPr>
        <w:t>売上高の減少</w:t>
      </w:r>
      <w:r w:rsidR="0030425C" w:rsidRPr="0030425C">
        <w:rPr>
          <w:rFonts w:hint="eastAsia"/>
          <w:sz w:val="18"/>
          <w:szCs w:val="24"/>
          <w:u w:val="single"/>
        </w:rPr>
        <w:t xml:space="preserve">　</w:t>
      </w:r>
      <w:r w:rsidR="001C0E83" w:rsidRPr="001C0E83">
        <w:rPr>
          <w:rFonts w:hint="eastAsia"/>
          <w:sz w:val="24"/>
          <w:szCs w:val="24"/>
          <w:u w:val="single"/>
        </w:rPr>
        <w:t>・</w:t>
      </w:r>
      <w:r w:rsidR="0030425C" w:rsidRPr="0030425C">
        <w:rPr>
          <w:rFonts w:hint="eastAsia"/>
          <w:sz w:val="21"/>
          <w:szCs w:val="24"/>
          <w:u w:val="single"/>
        </w:rPr>
        <w:t xml:space="preserve">　</w:t>
      </w:r>
      <w:r w:rsidR="001C0E83" w:rsidRPr="001C0E83">
        <w:rPr>
          <w:rFonts w:hint="eastAsia"/>
          <w:sz w:val="24"/>
          <w:szCs w:val="24"/>
          <w:u w:val="single"/>
        </w:rPr>
        <w:t>その他（</w:t>
      </w:r>
      <w:r w:rsidR="004F3D7B">
        <w:rPr>
          <w:rFonts w:hint="eastAsia"/>
          <w:sz w:val="24"/>
          <w:szCs w:val="24"/>
          <w:u w:val="single"/>
        </w:rPr>
        <w:t xml:space="preserve">　　　　　　　</w:t>
      </w:r>
      <w:r w:rsidRPr="001C0E83">
        <w:rPr>
          <w:rFonts w:hint="eastAsia"/>
          <w:sz w:val="24"/>
          <w:szCs w:val="24"/>
          <w:u w:val="single"/>
        </w:rPr>
        <w:t xml:space="preserve">　</w:t>
      </w:r>
      <w:r w:rsidR="001C0E83" w:rsidRPr="001C0E83">
        <w:rPr>
          <w:rFonts w:hint="eastAsia"/>
          <w:sz w:val="24"/>
          <w:szCs w:val="24"/>
          <w:u w:val="single"/>
        </w:rPr>
        <w:t>）</w:t>
      </w:r>
      <w:r w:rsidRPr="001C0E83">
        <w:rPr>
          <w:rFonts w:hint="eastAsia"/>
          <w:sz w:val="24"/>
          <w:szCs w:val="24"/>
          <w:u w:val="single"/>
        </w:rPr>
        <w:t xml:space="preserve">　</w:t>
      </w:r>
      <w:r w:rsidR="00AE5A67">
        <w:rPr>
          <w:rFonts w:hint="eastAsia"/>
          <w:sz w:val="24"/>
          <w:szCs w:val="24"/>
        </w:rPr>
        <w:t>が生じ</w:t>
      </w:r>
      <w:r w:rsidR="0030425C">
        <w:rPr>
          <w:rFonts w:hint="eastAsia"/>
          <w:sz w:val="24"/>
          <w:szCs w:val="24"/>
        </w:rPr>
        <w:t>、</w:t>
      </w:r>
      <w:r w:rsidRPr="001C0E83">
        <w:rPr>
          <w:rFonts w:hint="eastAsia"/>
          <w:sz w:val="24"/>
          <w:szCs w:val="24"/>
        </w:rPr>
        <w:t>経営の安定に支障が生じておりますので</w:t>
      </w:r>
      <w:r w:rsidR="004154FA" w:rsidRPr="001C0E83">
        <w:rPr>
          <w:rFonts w:hint="eastAsia"/>
          <w:sz w:val="24"/>
          <w:szCs w:val="24"/>
        </w:rPr>
        <w:t>、</w:t>
      </w:r>
      <w:r w:rsidR="001C0E83" w:rsidRPr="001C0E83">
        <w:rPr>
          <w:rFonts w:hint="eastAsia"/>
          <w:sz w:val="24"/>
          <w:szCs w:val="24"/>
        </w:rPr>
        <w:t>中小企業信用保険法第</w:t>
      </w:r>
      <w:r w:rsidR="001C0E83" w:rsidRPr="001C0E83">
        <w:rPr>
          <w:rFonts w:hint="eastAsia"/>
          <w:sz w:val="24"/>
          <w:szCs w:val="24"/>
        </w:rPr>
        <w:t>2</w:t>
      </w:r>
      <w:r w:rsidR="001C0E83" w:rsidRPr="001C0E83">
        <w:rPr>
          <w:rFonts w:hint="eastAsia"/>
          <w:sz w:val="24"/>
          <w:szCs w:val="24"/>
        </w:rPr>
        <w:t>条第</w:t>
      </w:r>
      <w:r w:rsidR="001C0E83" w:rsidRPr="001C0E83">
        <w:rPr>
          <w:rFonts w:hint="eastAsia"/>
          <w:sz w:val="24"/>
          <w:szCs w:val="24"/>
        </w:rPr>
        <w:t>5</w:t>
      </w:r>
      <w:r w:rsidR="001C0E83" w:rsidRPr="001C0E83">
        <w:rPr>
          <w:rFonts w:hint="eastAsia"/>
          <w:sz w:val="24"/>
          <w:szCs w:val="24"/>
        </w:rPr>
        <w:t>項第</w:t>
      </w:r>
      <w:r w:rsidR="0030425C">
        <w:rPr>
          <w:rFonts w:hint="eastAsia"/>
          <w:sz w:val="24"/>
          <w:szCs w:val="24"/>
        </w:rPr>
        <w:t>5</w:t>
      </w:r>
      <w:r w:rsidRPr="001C0E83">
        <w:rPr>
          <w:rFonts w:hint="eastAsia"/>
          <w:sz w:val="24"/>
          <w:szCs w:val="24"/>
        </w:rPr>
        <w:t>号の規定に基づき認定されるようお願いします。</w:t>
      </w:r>
    </w:p>
    <w:p w14:paraId="3A70A57A" w14:textId="77777777" w:rsidR="0030425C" w:rsidRPr="0030425C" w:rsidRDefault="0030425C" w:rsidP="00A673C3">
      <w:pPr>
        <w:rPr>
          <w:rFonts w:ascii="ＭＳ ゴシック" w:eastAsia="ＭＳ ゴシック" w:hAnsi="ＭＳ ゴシック"/>
          <w:sz w:val="24"/>
          <w:szCs w:val="24"/>
        </w:rPr>
      </w:pPr>
      <w:r w:rsidRPr="0030425C">
        <w:rPr>
          <w:rFonts w:ascii="ＭＳ ゴシック" w:eastAsia="ＭＳ ゴシック" w:hAnsi="ＭＳ ゴシック" w:hint="eastAsia"/>
          <w:sz w:val="24"/>
          <w:szCs w:val="24"/>
        </w:rPr>
        <w:t>（表）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13"/>
        <w:gridCol w:w="3213"/>
        <w:gridCol w:w="3213"/>
      </w:tblGrid>
      <w:tr w:rsidR="0030425C" w:rsidRPr="004B0A14" w14:paraId="2A072770" w14:textId="77777777" w:rsidTr="0030425C">
        <w:trPr>
          <w:trHeight w:val="238"/>
        </w:trPr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E890EBE" w14:textId="77777777" w:rsidR="0030425C" w:rsidRPr="004B0A14" w:rsidRDefault="0030425C" w:rsidP="0041501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tcBorders>
              <w:left w:val="single" w:sz="24" w:space="0" w:color="auto"/>
            </w:tcBorders>
          </w:tcPr>
          <w:p w14:paraId="3B074532" w14:textId="77777777" w:rsidR="0030425C" w:rsidRPr="004B0A14" w:rsidRDefault="0030425C" w:rsidP="0041501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</w:tcPr>
          <w:p w14:paraId="20F67585" w14:textId="77777777" w:rsidR="0030425C" w:rsidRPr="004B0A14" w:rsidRDefault="0030425C" w:rsidP="0041501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30425C" w:rsidRPr="004B0A14" w14:paraId="30FE6C2E" w14:textId="77777777" w:rsidTr="0030425C">
        <w:trPr>
          <w:trHeight w:val="273"/>
        </w:trPr>
        <w:tc>
          <w:tcPr>
            <w:tcW w:w="2835" w:type="dxa"/>
            <w:tcBorders>
              <w:top w:val="single" w:sz="24" w:space="0" w:color="auto"/>
            </w:tcBorders>
          </w:tcPr>
          <w:p w14:paraId="6F80CF66" w14:textId="77777777" w:rsidR="0030425C" w:rsidRPr="004B0A14" w:rsidRDefault="0030425C" w:rsidP="0041501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</w:tcPr>
          <w:p w14:paraId="3BA1627B" w14:textId="77777777" w:rsidR="0030425C" w:rsidRPr="004B0A14" w:rsidRDefault="0030425C" w:rsidP="0041501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</w:tcPr>
          <w:p w14:paraId="394BEE36" w14:textId="77777777" w:rsidR="0030425C" w:rsidRPr="004B0A14" w:rsidRDefault="0030425C" w:rsidP="0041501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2B88DD08" w14:textId="77777777" w:rsidR="0030425C" w:rsidRDefault="0030425C" w:rsidP="00A673C3">
      <w:pPr>
        <w:spacing w:after="60" w:line="276" w:lineRule="auto"/>
        <w:ind w:left="220" w:hangingChars="100" w:hanging="220"/>
        <w:rPr>
          <w:sz w:val="24"/>
          <w:szCs w:val="24"/>
        </w:rPr>
      </w:pPr>
      <w:r w:rsidRPr="004F3D7B">
        <w:rPr>
          <w:rFonts w:hint="eastAsia"/>
          <w:szCs w:val="24"/>
        </w:rPr>
        <w:t>※表には</w:t>
      </w:r>
      <w:r w:rsidR="00A14409">
        <w:rPr>
          <w:rFonts w:hint="eastAsia"/>
          <w:szCs w:val="24"/>
        </w:rPr>
        <w:t>指定業種であって、売上高等の減少が生じている事業が</w:t>
      </w:r>
      <w:r w:rsidRPr="004F3D7B">
        <w:rPr>
          <w:rFonts w:hint="eastAsia"/>
          <w:szCs w:val="24"/>
        </w:rPr>
        <w:t>属する業種（日本標準産業分類の細分類番号と細分類業種名）を記載。当該業種が複数ある場合には、その中で、最近</w:t>
      </w:r>
      <w:r w:rsidRPr="004F3D7B">
        <w:rPr>
          <w:rFonts w:hint="eastAsia"/>
          <w:szCs w:val="24"/>
        </w:rPr>
        <w:t>1</w:t>
      </w:r>
      <w:r w:rsidRPr="004F3D7B">
        <w:rPr>
          <w:rFonts w:hint="eastAsia"/>
          <w:szCs w:val="24"/>
        </w:rPr>
        <w:t>年間で最も売上高等が大きい事業が属する</w:t>
      </w:r>
      <w:r w:rsidR="00A14409">
        <w:rPr>
          <w:rFonts w:hint="eastAsia"/>
          <w:szCs w:val="24"/>
        </w:rPr>
        <w:t>指定</w:t>
      </w:r>
      <w:r w:rsidRPr="004F3D7B">
        <w:rPr>
          <w:rFonts w:hint="eastAsia"/>
          <w:szCs w:val="24"/>
        </w:rPr>
        <w:t>業種を左上の太枠に記載。</w:t>
      </w:r>
    </w:p>
    <w:p w14:paraId="3C9437D9" w14:textId="77777777" w:rsidR="002218FB" w:rsidRPr="004F3D7B" w:rsidRDefault="002218FB" w:rsidP="00A673C3">
      <w:pPr>
        <w:spacing w:line="276" w:lineRule="auto"/>
        <w:ind w:firstLineChars="100" w:firstLine="240"/>
        <w:jc w:val="center"/>
        <w:rPr>
          <w:sz w:val="24"/>
          <w:szCs w:val="24"/>
        </w:rPr>
      </w:pPr>
      <w:r w:rsidRPr="001C0E83">
        <w:rPr>
          <w:rFonts w:hint="eastAsia"/>
          <w:sz w:val="24"/>
          <w:szCs w:val="24"/>
        </w:rPr>
        <w:t>記</w:t>
      </w:r>
    </w:p>
    <w:p w14:paraId="1D2F65A9" w14:textId="77777777" w:rsidR="0030425C" w:rsidRDefault="0030425C" w:rsidP="0030425C">
      <w:pPr>
        <w:spacing w:line="276" w:lineRule="auto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１　</w:t>
      </w:r>
      <w:r w:rsidRPr="00975331">
        <w:rPr>
          <w:rFonts w:hint="eastAsia"/>
          <w:bCs/>
          <w:sz w:val="24"/>
          <w:szCs w:val="24"/>
        </w:rPr>
        <w:t>売上高等</w:t>
      </w:r>
    </w:p>
    <w:p w14:paraId="3E5BD877" w14:textId="77777777" w:rsidR="00E83A9F" w:rsidRDefault="00E83A9F" w:rsidP="00E83A9F">
      <w:pPr>
        <w:spacing w:line="276" w:lineRule="auto"/>
        <w:ind w:left="283" w:hangingChars="118" w:hanging="283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（１）前年の企業全体の売上高等に対する「表に記載した指定業種に属する事業」（以下、「該当事業」という。）の売上高等の減少額等の割合</w:t>
      </w:r>
    </w:p>
    <w:p w14:paraId="648C1F6D" w14:textId="77777777" w:rsidR="0013411D" w:rsidRPr="00806A8A" w:rsidRDefault="0030425C" w:rsidP="00A673C3">
      <w:pPr>
        <w:spacing w:after="60" w:line="276" w:lineRule="auto"/>
        <w:jc w:val="left"/>
        <w:rPr>
          <w:sz w:val="24"/>
          <w:szCs w:val="24"/>
          <w:u w:val="single"/>
        </w:rPr>
      </w:pPr>
      <w:r>
        <w:rPr>
          <w:rFonts w:hint="eastAsia"/>
          <w:bCs/>
          <w:sz w:val="24"/>
          <w:szCs w:val="24"/>
        </w:rPr>
        <w:t xml:space="preserve">　　　　　　　　　　　　　　　　　　</w:t>
      </w:r>
      <w:r w:rsidR="00E83A9F">
        <w:rPr>
          <w:rFonts w:hint="eastAsia"/>
          <w:bCs/>
          <w:sz w:val="24"/>
          <w:szCs w:val="24"/>
        </w:rPr>
        <w:t xml:space="preserve">　</w:t>
      </w:r>
      <w:r>
        <w:rPr>
          <w:rFonts w:hint="eastAsia"/>
          <w:bCs/>
          <w:sz w:val="24"/>
          <w:szCs w:val="24"/>
        </w:rPr>
        <w:t xml:space="preserve"> </w:t>
      </w:r>
      <w:r w:rsidR="00A14409">
        <w:rPr>
          <w:rFonts w:asciiTheme="majorEastAsia" w:eastAsiaTheme="majorEastAsia" w:hAnsiTheme="majorEastAsia" w:hint="eastAsia"/>
          <w:bCs/>
          <w:sz w:val="24"/>
          <w:szCs w:val="24"/>
        </w:rPr>
        <w:t>（Ｂ－Ａ）／</w:t>
      </w:r>
      <w:r w:rsidR="009400D2">
        <w:rPr>
          <w:rFonts w:asciiTheme="majorEastAsia" w:eastAsiaTheme="majorEastAsia" w:hAnsiTheme="majorEastAsia" w:hint="eastAsia"/>
          <w:bCs/>
          <w:sz w:val="24"/>
          <w:szCs w:val="24"/>
        </w:rPr>
        <w:t>Ｃ</w:t>
      </w:r>
      <w:r w:rsidRPr="00A05D73">
        <w:rPr>
          <w:rFonts w:asciiTheme="majorEastAsia" w:eastAsiaTheme="majorEastAsia" w:hAnsiTheme="majorEastAsia" w:hint="eastAsia"/>
          <w:bCs/>
          <w:sz w:val="24"/>
          <w:szCs w:val="24"/>
        </w:rPr>
        <w:t>×100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　</w:t>
      </w:r>
      <w:r w:rsidR="00A14409">
        <w:rPr>
          <w:rFonts w:hint="eastAsia"/>
          <w:bCs/>
          <w:sz w:val="24"/>
          <w:szCs w:val="24"/>
          <w:u w:val="single"/>
        </w:rPr>
        <w:t>割合</w:t>
      </w:r>
      <w:r w:rsidRPr="006C55CC">
        <w:rPr>
          <w:rFonts w:hint="eastAsia"/>
          <w:bCs/>
          <w:sz w:val="24"/>
          <w:szCs w:val="24"/>
          <w:u w:val="single"/>
        </w:rPr>
        <w:t xml:space="preserve">　　　　　　　％</w:t>
      </w:r>
    </w:p>
    <w:p w14:paraId="6E9E7C66" w14:textId="77777777" w:rsidR="002218FB" w:rsidRPr="00A07A68" w:rsidRDefault="002218FB" w:rsidP="00E83A9F">
      <w:pPr>
        <w:spacing w:line="276" w:lineRule="auto"/>
        <w:ind w:firstLineChars="100" w:firstLine="240"/>
        <w:jc w:val="left"/>
        <w:rPr>
          <w:sz w:val="24"/>
          <w:szCs w:val="24"/>
        </w:rPr>
      </w:pPr>
      <w:r w:rsidRPr="001C0E83">
        <w:rPr>
          <w:rFonts w:hint="eastAsia"/>
          <w:sz w:val="24"/>
          <w:szCs w:val="24"/>
        </w:rPr>
        <w:t xml:space="preserve">Ａ　</w:t>
      </w:r>
      <w:r w:rsidR="0030425C">
        <w:rPr>
          <w:rFonts w:hint="eastAsia"/>
          <w:sz w:val="24"/>
          <w:szCs w:val="24"/>
        </w:rPr>
        <w:t>申請時点における最近</w:t>
      </w:r>
      <w:r w:rsidR="0030425C">
        <w:rPr>
          <w:rFonts w:hint="eastAsia"/>
          <w:sz w:val="24"/>
          <w:szCs w:val="24"/>
        </w:rPr>
        <w:t>3</w:t>
      </w:r>
      <w:r w:rsidR="00A14409">
        <w:rPr>
          <w:rFonts w:hint="eastAsia"/>
          <w:sz w:val="24"/>
          <w:szCs w:val="24"/>
        </w:rPr>
        <w:t>か月間の</w:t>
      </w:r>
      <w:r w:rsidR="006C2F31">
        <w:rPr>
          <w:rFonts w:hint="eastAsia"/>
          <w:sz w:val="24"/>
          <w:szCs w:val="24"/>
        </w:rPr>
        <w:t>該当事業に係る</w:t>
      </w:r>
      <w:r w:rsidR="00A14409">
        <w:rPr>
          <w:rFonts w:hint="eastAsia"/>
          <w:sz w:val="24"/>
          <w:szCs w:val="24"/>
        </w:rPr>
        <w:t>売上高等</w:t>
      </w:r>
      <w:r w:rsidR="008001DA">
        <w:rPr>
          <w:rFonts w:hint="eastAsia"/>
          <w:sz w:val="24"/>
          <w:szCs w:val="24"/>
        </w:rPr>
        <w:t xml:space="preserve">　</w:t>
      </w:r>
      <w:r w:rsidR="00E83A9F">
        <w:rPr>
          <w:rFonts w:hint="eastAsia"/>
          <w:sz w:val="24"/>
          <w:szCs w:val="24"/>
          <w:u w:val="single"/>
        </w:rPr>
        <w:t xml:space="preserve">　</w:t>
      </w:r>
      <w:r w:rsidRPr="001C0E83">
        <w:rPr>
          <w:rFonts w:hint="eastAsia"/>
          <w:sz w:val="24"/>
          <w:szCs w:val="24"/>
          <w:u w:val="single"/>
        </w:rPr>
        <w:t xml:space="preserve">　</w:t>
      </w:r>
      <w:r w:rsidR="00E7555E">
        <w:rPr>
          <w:rFonts w:hint="eastAsia"/>
          <w:sz w:val="24"/>
          <w:szCs w:val="24"/>
          <w:u w:val="single"/>
        </w:rPr>
        <w:t xml:space="preserve">　　</w:t>
      </w:r>
      <w:r w:rsidRPr="001C0E83">
        <w:rPr>
          <w:rFonts w:hint="eastAsia"/>
          <w:sz w:val="24"/>
          <w:szCs w:val="24"/>
          <w:u w:val="single"/>
        </w:rPr>
        <w:t xml:space="preserve">　　　　　円</w:t>
      </w:r>
    </w:p>
    <w:p w14:paraId="51175329" w14:textId="77777777" w:rsidR="00C56FBF" w:rsidRDefault="008241CB" w:rsidP="00E83A9F">
      <w:pPr>
        <w:spacing w:line="276" w:lineRule="auto"/>
        <w:ind w:firstLineChars="100" w:firstLine="2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Ｂ</w:t>
      </w:r>
      <w:r w:rsidR="002218FB" w:rsidRPr="001C0E83">
        <w:rPr>
          <w:rFonts w:hint="eastAsia"/>
          <w:sz w:val="24"/>
          <w:szCs w:val="24"/>
        </w:rPr>
        <w:t xml:space="preserve">　</w:t>
      </w:r>
      <w:r w:rsidR="006C2F31">
        <w:rPr>
          <w:rFonts w:hint="eastAsia"/>
          <w:sz w:val="24"/>
          <w:szCs w:val="24"/>
        </w:rPr>
        <w:t>Ａの期間に対応する前年</w:t>
      </w:r>
      <w:r w:rsidR="0030425C">
        <w:rPr>
          <w:rFonts w:hint="eastAsia"/>
          <w:sz w:val="24"/>
          <w:szCs w:val="24"/>
        </w:rPr>
        <w:t>3</w:t>
      </w:r>
      <w:r w:rsidR="00E83A9F">
        <w:rPr>
          <w:rFonts w:hint="eastAsia"/>
          <w:sz w:val="24"/>
          <w:szCs w:val="24"/>
        </w:rPr>
        <w:t>か月間の</w:t>
      </w:r>
      <w:r w:rsidR="006C2F31">
        <w:rPr>
          <w:rFonts w:hint="eastAsia"/>
          <w:sz w:val="24"/>
          <w:szCs w:val="24"/>
        </w:rPr>
        <w:t>該当事業に係る</w:t>
      </w:r>
      <w:r w:rsidR="0030425C">
        <w:rPr>
          <w:rFonts w:hint="eastAsia"/>
          <w:sz w:val="24"/>
          <w:szCs w:val="24"/>
        </w:rPr>
        <w:t>売上高等</w:t>
      </w:r>
      <w:r w:rsidR="0030425C">
        <w:rPr>
          <w:rFonts w:hint="eastAsia"/>
          <w:sz w:val="24"/>
          <w:szCs w:val="24"/>
          <w:u w:val="single"/>
        </w:rPr>
        <w:t xml:space="preserve">　</w:t>
      </w:r>
      <w:r w:rsidR="002218FB" w:rsidRPr="001C0E83">
        <w:rPr>
          <w:rFonts w:hint="eastAsia"/>
          <w:sz w:val="24"/>
          <w:szCs w:val="24"/>
          <w:u w:val="single"/>
        </w:rPr>
        <w:t xml:space="preserve">　　</w:t>
      </w:r>
      <w:r w:rsidR="00E7555E">
        <w:rPr>
          <w:rFonts w:hint="eastAsia"/>
          <w:sz w:val="24"/>
          <w:szCs w:val="24"/>
          <w:u w:val="single"/>
        </w:rPr>
        <w:t xml:space="preserve">　　</w:t>
      </w:r>
      <w:r w:rsidR="002218FB" w:rsidRPr="001C0E83">
        <w:rPr>
          <w:rFonts w:hint="eastAsia"/>
          <w:sz w:val="24"/>
          <w:szCs w:val="24"/>
          <w:u w:val="single"/>
        </w:rPr>
        <w:t xml:space="preserve">　　　　円</w:t>
      </w:r>
    </w:p>
    <w:p w14:paraId="06DE1A59" w14:textId="77777777" w:rsidR="00E83A9F" w:rsidRDefault="009400D2" w:rsidP="004F3D7B">
      <w:pPr>
        <w:spacing w:after="120" w:line="276" w:lineRule="auto"/>
        <w:ind w:firstLineChars="100" w:firstLine="2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Ｃ</w:t>
      </w:r>
      <w:r w:rsidR="00E83A9F" w:rsidRPr="00E83A9F">
        <w:rPr>
          <w:rFonts w:hint="eastAsia"/>
          <w:sz w:val="24"/>
          <w:szCs w:val="24"/>
        </w:rPr>
        <w:t xml:space="preserve">　</w:t>
      </w:r>
      <w:r w:rsidR="006C2F31">
        <w:rPr>
          <w:rFonts w:hint="eastAsia"/>
          <w:sz w:val="24"/>
          <w:szCs w:val="24"/>
        </w:rPr>
        <w:t>Ａの期間に対応する前年</w:t>
      </w:r>
      <w:r w:rsidR="00E83A9F">
        <w:rPr>
          <w:rFonts w:hint="eastAsia"/>
          <w:sz w:val="24"/>
          <w:szCs w:val="24"/>
        </w:rPr>
        <w:t>3</w:t>
      </w:r>
      <w:r w:rsidR="00E83A9F">
        <w:rPr>
          <w:rFonts w:hint="eastAsia"/>
          <w:sz w:val="24"/>
          <w:szCs w:val="24"/>
        </w:rPr>
        <w:t>か月間の</w:t>
      </w:r>
      <w:r w:rsidR="006C2F31">
        <w:rPr>
          <w:rFonts w:hint="eastAsia"/>
          <w:sz w:val="24"/>
          <w:szCs w:val="24"/>
        </w:rPr>
        <w:t>全体の</w:t>
      </w:r>
      <w:r w:rsidR="00E83A9F">
        <w:rPr>
          <w:rFonts w:hint="eastAsia"/>
          <w:sz w:val="24"/>
          <w:szCs w:val="24"/>
        </w:rPr>
        <w:t>売上高等</w:t>
      </w:r>
      <w:r w:rsidR="006C2F31">
        <w:rPr>
          <w:rFonts w:hint="eastAsia"/>
          <w:sz w:val="24"/>
          <w:szCs w:val="24"/>
        </w:rPr>
        <w:t xml:space="preserve">　　　　</w:t>
      </w:r>
      <w:r w:rsidR="00E83A9F">
        <w:rPr>
          <w:rFonts w:hint="eastAsia"/>
          <w:sz w:val="24"/>
          <w:szCs w:val="24"/>
          <w:u w:val="single"/>
        </w:rPr>
        <w:t xml:space="preserve">　</w:t>
      </w:r>
      <w:r w:rsidR="00E83A9F" w:rsidRPr="001C0E83">
        <w:rPr>
          <w:rFonts w:hint="eastAsia"/>
          <w:sz w:val="24"/>
          <w:szCs w:val="24"/>
          <w:u w:val="single"/>
        </w:rPr>
        <w:t xml:space="preserve">　　</w:t>
      </w:r>
      <w:r w:rsidR="00E83A9F">
        <w:rPr>
          <w:rFonts w:hint="eastAsia"/>
          <w:sz w:val="24"/>
          <w:szCs w:val="24"/>
          <w:u w:val="single"/>
        </w:rPr>
        <w:t xml:space="preserve">　　</w:t>
      </w:r>
      <w:r w:rsidR="00E83A9F" w:rsidRPr="001C0E83">
        <w:rPr>
          <w:rFonts w:hint="eastAsia"/>
          <w:sz w:val="24"/>
          <w:szCs w:val="24"/>
          <w:u w:val="single"/>
        </w:rPr>
        <w:t xml:space="preserve">　　　　円</w:t>
      </w:r>
    </w:p>
    <w:p w14:paraId="11A582A1" w14:textId="77777777" w:rsidR="00123BB0" w:rsidRDefault="00123BB0" w:rsidP="00123BB0">
      <w:pPr>
        <w:spacing w:line="276" w:lineRule="auto"/>
        <w:jc w:val="left"/>
        <w:rPr>
          <w:sz w:val="24"/>
          <w:szCs w:val="24"/>
        </w:rPr>
      </w:pPr>
      <w:r w:rsidRPr="00123BB0">
        <w:rPr>
          <w:rFonts w:hint="eastAsia"/>
          <w:sz w:val="24"/>
          <w:szCs w:val="24"/>
        </w:rPr>
        <w:t>（２）</w:t>
      </w:r>
      <w:r>
        <w:rPr>
          <w:rFonts w:hint="eastAsia"/>
          <w:sz w:val="24"/>
          <w:szCs w:val="24"/>
        </w:rPr>
        <w:t>企業全体の売上高等の減少率</w:t>
      </w:r>
    </w:p>
    <w:p w14:paraId="15911A1B" w14:textId="77777777" w:rsidR="00123BB0" w:rsidRDefault="00123BB0" w:rsidP="00A673C3">
      <w:pPr>
        <w:spacing w:after="60" w:line="276" w:lineRule="auto"/>
        <w:jc w:val="left"/>
        <w:rPr>
          <w:bCs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（</w:t>
      </w:r>
      <w:r w:rsidR="00A673C3">
        <w:rPr>
          <w:rFonts w:asciiTheme="majorEastAsia" w:eastAsiaTheme="majorEastAsia" w:hAnsiTheme="majorEastAsia" w:hint="eastAsia"/>
          <w:bCs/>
          <w:sz w:val="24"/>
          <w:szCs w:val="24"/>
        </w:rPr>
        <w:t>Ｃ－Ｄ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）／</w:t>
      </w:r>
      <w:r w:rsidR="00A673C3">
        <w:rPr>
          <w:rFonts w:asciiTheme="majorEastAsia" w:eastAsiaTheme="majorEastAsia" w:hAnsiTheme="majorEastAsia" w:hint="eastAsia"/>
          <w:bCs/>
          <w:sz w:val="24"/>
          <w:szCs w:val="24"/>
        </w:rPr>
        <w:t>Ｃ</w:t>
      </w:r>
      <w:r w:rsidRPr="00A05D73">
        <w:rPr>
          <w:rFonts w:asciiTheme="majorEastAsia" w:eastAsiaTheme="majorEastAsia" w:hAnsiTheme="majorEastAsia" w:hint="eastAsia"/>
          <w:bCs/>
          <w:sz w:val="24"/>
          <w:szCs w:val="24"/>
        </w:rPr>
        <w:t>×100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　</w:t>
      </w:r>
      <w:r>
        <w:rPr>
          <w:rFonts w:hint="eastAsia"/>
          <w:bCs/>
          <w:sz w:val="24"/>
          <w:szCs w:val="24"/>
          <w:u w:val="single"/>
        </w:rPr>
        <w:t>減少率</w:t>
      </w:r>
      <w:r w:rsidRPr="006C55CC">
        <w:rPr>
          <w:rFonts w:hint="eastAsia"/>
          <w:bCs/>
          <w:sz w:val="24"/>
          <w:szCs w:val="24"/>
          <w:u w:val="single"/>
        </w:rPr>
        <w:t xml:space="preserve">　　　　　　％</w:t>
      </w:r>
    </w:p>
    <w:p w14:paraId="7AA33973" w14:textId="77777777" w:rsidR="009400D2" w:rsidRPr="00123BB0" w:rsidRDefault="00123BB0" w:rsidP="00A673C3">
      <w:pPr>
        <w:spacing w:after="60" w:line="276" w:lineRule="auto"/>
        <w:jc w:val="left"/>
        <w:rPr>
          <w:sz w:val="24"/>
          <w:szCs w:val="24"/>
        </w:rPr>
      </w:pPr>
      <w:r w:rsidRPr="00123BB0">
        <w:rPr>
          <w:rFonts w:hint="eastAsia"/>
          <w:bCs/>
          <w:sz w:val="24"/>
          <w:szCs w:val="24"/>
        </w:rPr>
        <w:t xml:space="preserve">　</w:t>
      </w:r>
      <w:r w:rsidR="00A673C3">
        <w:rPr>
          <w:rFonts w:hint="eastAsia"/>
          <w:sz w:val="24"/>
          <w:szCs w:val="24"/>
        </w:rPr>
        <w:t>Ｄ</w:t>
      </w:r>
      <w:r w:rsidR="009400D2" w:rsidRPr="001C0E83">
        <w:rPr>
          <w:rFonts w:hint="eastAsia"/>
          <w:sz w:val="24"/>
          <w:szCs w:val="24"/>
        </w:rPr>
        <w:t xml:space="preserve">　</w:t>
      </w:r>
      <w:r w:rsidR="009400D2">
        <w:rPr>
          <w:rFonts w:hint="eastAsia"/>
          <w:sz w:val="24"/>
          <w:szCs w:val="24"/>
        </w:rPr>
        <w:t>Ａの期間の</w:t>
      </w:r>
      <w:r w:rsidR="006C2F31">
        <w:rPr>
          <w:rFonts w:hint="eastAsia"/>
          <w:sz w:val="24"/>
          <w:szCs w:val="24"/>
        </w:rPr>
        <w:t>全体の</w:t>
      </w:r>
      <w:r w:rsidR="009400D2">
        <w:rPr>
          <w:rFonts w:hint="eastAsia"/>
          <w:sz w:val="24"/>
          <w:szCs w:val="24"/>
        </w:rPr>
        <w:t>売上高等</w:t>
      </w:r>
      <w:r w:rsidR="00A673C3">
        <w:rPr>
          <w:rFonts w:hint="eastAsia"/>
          <w:sz w:val="24"/>
          <w:szCs w:val="24"/>
        </w:rPr>
        <w:t xml:space="preserve">　</w:t>
      </w:r>
      <w:r w:rsidR="006C2F31">
        <w:rPr>
          <w:rFonts w:hint="eastAsia"/>
          <w:sz w:val="24"/>
          <w:szCs w:val="24"/>
        </w:rPr>
        <w:t xml:space="preserve">　</w:t>
      </w:r>
      <w:r w:rsidR="00A673C3">
        <w:rPr>
          <w:rFonts w:hint="eastAsia"/>
          <w:sz w:val="24"/>
          <w:szCs w:val="24"/>
        </w:rPr>
        <w:t xml:space="preserve">　　　　</w:t>
      </w:r>
      <w:r w:rsidR="006C2F31">
        <w:rPr>
          <w:rFonts w:hint="eastAsia"/>
          <w:sz w:val="24"/>
          <w:szCs w:val="24"/>
        </w:rPr>
        <w:t xml:space="preserve">　　</w:t>
      </w:r>
      <w:r w:rsidR="00A673C3">
        <w:rPr>
          <w:rFonts w:hint="eastAsia"/>
          <w:sz w:val="24"/>
          <w:szCs w:val="24"/>
        </w:rPr>
        <w:t xml:space="preserve">　　　　　　　</w:t>
      </w:r>
      <w:r w:rsidR="00A673C3">
        <w:rPr>
          <w:rFonts w:hint="eastAsia"/>
          <w:sz w:val="24"/>
          <w:szCs w:val="24"/>
          <w:u w:val="single"/>
        </w:rPr>
        <w:t xml:space="preserve">　</w:t>
      </w:r>
      <w:r w:rsidR="00A673C3" w:rsidRPr="001C0E83">
        <w:rPr>
          <w:rFonts w:hint="eastAsia"/>
          <w:sz w:val="24"/>
          <w:szCs w:val="24"/>
          <w:u w:val="single"/>
        </w:rPr>
        <w:t xml:space="preserve">　</w:t>
      </w:r>
      <w:r w:rsidR="00A673C3">
        <w:rPr>
          <w:rFonts w:hint="eastAsia"/>
          <w:sz w:val="24"/>
          <w:szCs w:val="24"/>
          <w:u w:val="single"/>
        </w:rPr>
        <w:t xml:space="preserve">　　</w:t>
      </w:r>
      <w:r w:rsidR="00A673C3" w:rsidRPr="001C0E83">
        <w:rPr>
          <w:rFonts w:hint="eastAsia"/>
          <w:sz w:val="24"/>
          <w:szCs w:val="24"/>
          <w:u w:val="single"/>
        </w:rPr>
        <w:t xml:space="preserve">　　　　　円</w:t>
      </w:r>
    </w:p>
    <w:p w14:paraId="62DFE118" w14:textId="77777777" w:rsidR="00C56FBF" w:rsidRPr="00C56FBF" w:rsidRDefault="00C56FBF" w:rsidP="00A673C3">
      <w:pPr>
        <w:ind w:firstLineChars="100" w:firstLine="240"/>
        <w:jc w:val="right"/>
        <w:rPr>
          <w:sz w:val="24"/>
          <w:szCs w:val="24"/>
        </w:rPr>
      </w:pPr>
      <w:r w:rsidRPr="00C56FBF">
        <w:rPr>
          <w:rFonts w:hint="eastAsia"/>
          <w:sz w:val="24"/>
          <w:szCs w:val="24"/>
        </w:rPr>
        <w:t>以上</w:t>
      </w:r>
    </w:p>
    <w:p w14:paraId="41CB3A59" w14:textId="77777777" w:rsidR="002218FB" w:rsidRPr="001C0E83" w:rsidRDefault="00403BFD" w:rsidP="00A673C3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 w14:anchorId="3C43A385">
          <v:rect id="Rectangle 2" o:spid="_x0000_s1027" style="position:absolute;margin-left:-15.85pt;margin-top:6.05pt;width:514.5pt;height:17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" filled="f">
            <v:textbox inset="5.85pt,.7pt,5.85pt,.7pt"/>
          </v:rect>
        </w:pict>
      </w:r>
    </w:p>
    <w:p w14:paraId="2C8A4000" w14:textId="77777777" w:rsidR="002218FB" w:rsidRPr="001C0E83" w:rsidRDefault="00E7555E" w:rsidP="0013411D">
      <w:pPr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218FB" w:rsidRPr="001C0E83">
        <w:rPr>
          <w:rFonts w:hint="eastAsia"/>
          <w:sz w:val="24"/>
          <w:szCs w:val="24"/>
        </w:rPr>
        <w:t xml:space="preserve">　</w:t>
      </w:r>
      <w:r w:rsidR="00A07A68">
        <w:rPr>
          <w:rFonts w:hint="eastAsia"/>
          <w:sz w:val="24"/>
          <w:szCs w:val="24"/>
        </w:rPr>
        <w:t xml:space="preserve">　　</w:t>
      </w:r>
      <w:r w:rsidR="00CE247B">
        <w:rPr>
          <w:rFonts w:hint="eastAsia"/>
          <w:sz w:val="24"/>
          <w:szCs w:val="24"/>
        </w:rPr>
        <w:t xml:space="preserve">　　</w:t>
      </w:r>
      <w:r w:rsidR="00A07A68">
        <w:rPr>
          <w:rFonts w:hint="eastAsia"/>
          <w:sz w:val="24"/>
          <w:szCs w:val="24"/>
        </w:rPr>
        <w:t xml:space="preserve">第　　　</w:t>
      </w:r>
      <w:r w:rsidR="002218FB" w:rsidRPr="001C0E83">
        <w:rPr>
          <w:rFonts w:hint="eastAsia"/>
          <w:sz w:val="24"/>
          <w:szCs w:val="24"/>
        </w:rPr>
        <w:t>号</w:t>
      </w:r>
    </w:p>
    <w:p w14:paraId="4EC60768" w14:textId="77777777" w:rsidR="002218FB" w:rsidRPr="001C0E83" w:rsidRDefault="00E7555E" w:rsidP="0013411D">
      <w:pPr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24028">
        <w:rPr>
          <w:rFonts w:hint="eastAsia"/>
          <w:sz w:val="24"/>
          <w:szCs w:val="24"/>
        </w:rPr>
        <w:t>令和</w:t>
      </w:r>
      <w:r w:rsidR="00A07A68">
        <w:rPr>
          <w:rFonts w:hint="eastAsia"/>
          <w:sz w:val="24"/>
          <w:szCs w:val="24"/>
        </w:rPr>
        <w:t xml:space="preserve">　</w:t>
      </w:r>
      <w:r w:rsidR="002218FB" w:rsidRPr="001C0E83">
        <w:rPr>
          <w:rFonts w:hint="eastAsia"/>
          <w:sz w:val="24"/>
          <w:szCs w:val="24"/>
        </w:rPr>
        <w:t xml:space="preserve">　年　　月　　日</w:t>
      </w:r>
    </w:p>
    <w:p w14:paraId="1E16FE98" w14:textId="77777777" w:rsidR="002218FB" w:rsidRPr="001C0E83" w:rsidRDefault="002218FB" w:rsidP="00A673C3">
      <w:pPr>
        <w:jc w:val="left"/>
        <w:rPr>
          <w:sz w:val="24"/>
          <w:szCs w:val="24"/>
        </w:rPr>
      </w:pPr>
    </w:p>
    <w:p w14:paraId="7331D094" w14:textId="77777777" w:rsidR="002218FB" w:rsidRPr="001C0E83" w:rsidRDefault="002218FB" w:rsidP="00C56FBF">
      <w:pPr>
        <w:spacing w:after="240" w:line="276" w:lineRule="auto"/>
        <w:ind w:firstLineChars="100" w:firstLine="240"/>
        <w:jc w:val="left"/>
        <w:rPr>
          <w:sz w:val="24"/>
          <w:szCs w:val="24"/>
        </w:rPr>
      </w:pPr>
      <w:r w:rsidRPr="001C0E83">
        <w:rPr>
          <w:rFonts w:hint="eastAsia"/>
          <w:sz w:val="24"/>
          <w:szCs w:val="24"/>
        </w:rPr>
        <w:t>申請のとおり</w:t>
      </w:r>
      <w:r w:rsidR="004154FA" w:rsidRPr="001C0E83">
        <w:rPr>
          <w:rFonts w:hint="eastAsia"/>
          <w:sz w:val="24"/>
          <w:szCs w:val="24"/>
        </w:rPr>
        <w:t>、</w:t>
      </w:r>
      <w:r w:rsidRPr="001C0E83">
        <w:rPr>
          <w:rFonts w:hint="eastAsia"/>
          <w:sz w:val="24"/>
          <w:szCs w:val="24"/>
        </w:rPr>
        <w:t>相違ないことを認定します。</w:t>
      </w:r>
    </w:p>
    <w:p w14:paraId="591BA2EB" w14:textId="77777777" w:rsidR="001D05CA" w:rsidRPr="001C0E83" w:rsidRDefault="00A07A68" w:rsidP="0013411D">
      <w:pPr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（注）本認定書の有効期間：</w:t>
      </w:r>
      <w:r w:rsidR="00924028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</w:t>
      </w:r>
      <w:r w:rsidR="00C82738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年　　月　　日から</w:t>
      </w:r>
      <w:r w:rsidR="00924028">
        <w:rPr>
          <w:rFonts w:hint="eastAsia"/>
          <w:sz w:val="24"/>
          <w:szCs w:val="24"/>
        </w:rPr>
        <w:t xml:space="preserve">　令和</w:t>
      </w:r>
      <w:r w:rsidR="001D05CA" w:rsidRPr="001C0E83">
        <w:rPr>
          <w:rFonts w:hint="eastAsia"/>
          <w:sz w:val="24"/>
          <w:szCs w:val="24"/>
        </w:rPr>
        <w:t xml:space="preserve">　　</w:t>
      </w:r>
      <w:r w:rsidR="00C82738">
        <w:rPr>
          <w:rFonts w:hint="eastAsia"/>
          <w:sz w:val="24"/>
          <w:szCs w:val="24"/>
        </w:rPr>
        <w:t xml:space="preserve"> </w:t>
      </w:r>
      <w:r w:rsidR="001D05CA" w:rsidRPr="001C0E83">
        <w:rPr>
          <w:rFonts w:hint="eastAsia"/>
          <w:sz w:val="24"/>
          <w:szCs w:val="24"/>
        </w:rPr>
        <w:t>年　　月　　日まで</w:t>
      </w:r>
    </w:p>
    <w:p w14:paraId="1445F39B" w14:textId="2CC3C864" w:rsidR="0040152B" w:rsidRDefault="0040152B" w:rsidP="0040152B">
      <w:pPr>
        <w:ind w:left="17" w:right="-2" w:hanging="210"/>
        <w:jc w:val="right"/>
        <w:rPr>
          <w:rFonts w:ascii="ＭＳ 明朝" w:hAnsi="ＭＳ 明朝"/>
          <w:sz w:val="20"/>
        </w:rPr>
      </w:pPr>
    </w:p>
    <w:p w14:paraId="5A9F39CE" w14:textId="77777777" w:rsidR="002218FB" w:rsidRPr="0040152B" w:rsidRDefault="002218FB" w:rsidP="00A673C3">
      <w:pPr>
        <w:jc w:val="left"/>
        <w:rPr>
          <w:sz w:val="24"/>
          <w:szCs w:val="24"/>
        </w:rPr>
      </w:pPr>
    </w:p>
    <w:p w14:paraId="29796C07" w14:textId="77777777" w:rsidR="00832CDA" w:rsidRPr="001C0E83" w:rsidRDefault="00832CDA" w:rsidP="00A673C3">
      <w:pPr>
        <w:jc w:val="left"/>
        <w:rPr>
          <w:sz w:val="24"/>
          <w:szCs w:val="24"/>
        </w:rPr>
      </w:pPr>
    </w:p>
    <w:p w14:paraId="32321A5E" w14:textId="77777777" w:rsidR="001525DC" w:rsidRPr="001C0E83" w:rsidRDefault="001525DC" w:rsidP="0013411D">
      <w:pPr>
        <w:spacing w:line="276" w:lineRule="auto"/>
        <w:ind w:firstLineChars="1700" w:firstLine="4080"/>
        <w:jc w:val="left"/>
        <w:rPr>
          <w:sz w:val="24"/>
          <w:szCs w:val="24"/>
        </w:rPr>
      </w:pPr>
      <w:r w:rsidRPr="001C0E83">
        <w:rPr>
          <w:rFonts w:hint="eastAsia"/>
          <w:sz w:val="24"/>
          <w:szCs w:val="24"/>
        </w:rPr>
        <w:t xml:space="preserve">認定者名　</w:t>
      </w:r>
      <w:r w:rsidR="00A07A68">
        <w:rPr>
          <w:rFonts w:hint="eastAsia"/>
          <w:sz w:val="24"/>
          <w:szCs w:val="24"/>
        </w:rPr>
        <w:t xml:space="preserve">　</w:t>
      </w:r>
      <w:r w:rsidR="00414FD3">
        <w:rPr>
          <w:rFonts w:hint="eastAsia"/>
          <w:sz w:val="24"/>
          <w:szCs w:val="24"/>
        </w:rPr>
        <w:t>基山町長</w:t>
      </w:r>
      <w:r w:rsidR="00A07A68">
        <w:rPr>
          <w:rFonts w:hint="eastAsia"/>
          <w:sz w:val="24"/>
          <w:szCs w:val="24"/>
        </w:rPr>
        <w:t xml:space="preserve">　</w:t>
      </w:r>
      <w:r w:rsidR="00414FD3">
        <w:rPr>
          <w:rFonts w:hint="eastAsia"/>
          <w:sz w:val="24"/>
          <w:szCs w:val="24"/>
        </w:rPr>
        <w:t>松　田　一　也</w:t>
      </w:r>
      <w:r w:rsidR="00A07A68">
        <w:rPr>
          <w:rFonts w:hint="eastAsia"/>
          <w:sz w:val="24"/>
          <w:szCs w:val="24"/>
        </w:rPr>
        <w:t xml:space="preserve">　</w:t>
      </w:r>
      <w:r w:rsidR="00414FD3">
        <w:rPr>
          <w:rFonts w:hint="eastAsia"/>
          <w:sz w:val="24"/>
          <w:szCs w:val="24"/>
        </w:rPr>
        <w:t>印</w:t>
      </w:r>
      <w:r w:rsidR="00A07A68">
        <w:rPr>
          <w:rFonts w:hint="eastAsia"/>
          <w:sz w:val="24"/>
          <w:szCs w:val="24"/>
        </w:rPr>
        <w:t xml:space="preserve">　</w:t>
      </w:r>
    </w:p>
    <w:sectPr w:rsidR="001525DC" w:rsidRPr="001C0E83" w:rsidSect="00A673C3">
      <w:pgSz w:w="11906" w:h="16838" w:code="9"/>
      <w:pgMar w:top="426" w:right="1021" w:bottom="426" w:left="1247" w:header="851" w:footer="992" w:gutter="0"/>
      <w:cols w:space="425"/>
      <w:docGrid w:linePitch="292" w:charSpace="-42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BF6AC" w14:textId="77777777" w:rsidR="00126F4D" w:rsidRDefault="00126F4D" w:rsidP="001525DC">
      <w:r>
        <w:separator/>
      </w:r>
    </w:p>
  </w:endnote>
  <w:endnote w:type="continuationSeparator" w:id="0">
    <w:p w14:paraId="0DDAD7A9" w14:textId="77777777" w:rsidR="00126F4D" w:rsidRDefault="00126F4D" w:rsidP="0015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4F1D2" w14:textId="77777777" w:rsidR="00126F4D" w:rsidRDefault="00126F4D" w:rsidP="001525DC">
      <w:r>
        <w:separator/>
      </w:r>
    </w:p>
  </w:footnote>
  <w:footnote w:type="continuationSeparator" w:id="0">
    <w:p w14:paraId="24E3CABE" w14:textId="77777777" w:rsidR="00126F4D" w:rsidRDefault="00126F4D" w:rsidP="001525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05CA"/>
    <w:rsid w:val="00023F7B"/>
    <w:rsid w:val="000279A3"/>
    <w:rsid w:val="00066C5A"/>
    <w:rsid w:val="00123BB0"/>
    <w:rsid w:val="00126F4D"/>
    <w:rsid w:val="0013411D"/>
    <w:rsid w:val="001525DC"/>
    <w:rsid w:val="00192FD9"/>
    <w:rsid w:val="001C0E83"/>
    <w:rsid w:val="001D05CA"/>
    <w:rsid w:val="002218FB"/>
    <w:rsid w:val="002B2BFB"/>
    <w:rsid w:val="002B5701"/>
    <w:rsid w:val="002D4A45"/>
    <w:rsid w:val="0030425C"/>
    <w:rsid w:val="00345D5C"/>
    <w:rsid w:val="00385C13"/>
    <w:rsid w:val="0040152B"/>
    <w:rsid w:val="00403BFD"/>
    <w:rsid w:val="00414FD3"/>
    <w:rsid w:val="004154FA"/>
    <w:rsid w:val="004A5127"/>
    <w:rsid w:val="004F3D7B"/>
    <w:rsid w:val="00501FFC"/>
    <w:rsid w:val="00592147"/>
    <w:rsid w:val="00627ECE"/>
    <w:rsid w:val="006340D3"/>
    <w:rsid w:val="006478B5"/>
    <w:rsid w:val="006C2F31"/>
    <w:rsid w:val="006E0ABA"/>
    <w:rsid w:val="006F3249"/>
    <w:rsid w:val="00742522"/>
    <w:rsid w:val="0074381C"/>
    <w:rsid w:val="00747CAA"/>
    <w:rsid w:val="007F074B"/>
    <w:rsid w:val="008001DA"/>
    <w:rsid w:val="00806A8A"/>
    <w:rsid w:val="008241CB"/>
    <w:rsid w:val="00832CDA"/>
    <w:rsid w:val="008849E8"/>
    <w:rsid w:val="008B03C1"/>
    <w:rsid w:val="009160DB"/>
    <w:rsid w:val="00924028"/>
    <w:rsid w:val="009400D2"/>
    <w:rsid w:val="00954256"/>
    <w:rsid w:val="00976740"/>
    <w:rsid w:val="009B12EE"/>
    <w:rsid w:val="00A07A68"/>
    <w:rsid w:val="00A14409"/>
    <w:rsid w:val="00A647A2"/>
    <w:rsid w:val="00A673C3"/>
    <w:rsid w:val="00A76725"/>
    <w:rsid w:val="00AE5A67"/>
    <w:rsid w:val="00B56375"/>
    <w:rsid w:val="00C0596F"/>
    <w:rsid w:val="00C27F51"/>
    <w:rsid w:val="00C554EB"/>
    <w:rsid w:val="00C56FBF"/>
    <w:rsid w:val="00C82738"/>
    <w:rsid w:val="00CE247B"/>
    <w:rsid w:val="00D74609"/>
    <w:rsid w:val="00DD16AC"/>
    <w:rsid w:val="00E754C0"/>
    <w:rsid w:val="00E7555E"/>
    <w:rsid w:val="00E76E51"/>
    <w:rsid w:val="00E83A9F"/>
    <w:rsid w:val="00EC7F13"/>
    <w:rsid w:val="00F9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3EB03C9"/>
  <w15:docId w15:val="{C54C6D6C-7A03-48A4-9608-021F3743F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F7B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23F7B"/>
    <w:pPr>
      <w:jc w:val="center"/>
    </w:pPr>
  </w:style>
  <w:style w:type="paragraph" w:styleId="a4">
    <w:name w:val="Closing"/>
    <w:basedOn w:val="a"/>
    <w:rsid w:val="00023F7B"/>
    <w:pPr>
      <w:jc w:val="right"/>
    </w:pPr>
  </w:style>
  <w:style w:type="paragraph" w:styleId="a5">
    <w:name w:val="header"/>
    <w:basedOn w:val="a"/>
    <w:link w:val="a6"/>
    <w:uiPriority w:val="99"/>
    <w:unhideWhenUsed/>
    <w:rsid w:val="001525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525DC"/>
    <w:rPr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1525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525DC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3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中小企業信用保険法第２条第３項第２号イの規定による認定申請書</vt:lpstr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城本　好昭</dc:creator>
  <cp:lastModifiedBy>山口　良太</cp:lastModifiedBy>
  <cp:revision>6</cp:revision>
  <dcterms:created xsi:type="dcterms:W3CDTF">2020-03-13T00:09:00Z</dcterms:created>
  <dcterms:modified xsi:type="dcterms:W3CDTF">2024-03-11T01:11:00Z</dcterms:modified>
</cp:coreProperties>
</file>