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EA0E" w14:textId="59AE43FF" w:rsidR="00E450D1" w:rsidRPr="00DF7524" w:rsidRDefault="00BB15B5" w:rsidP="00BB15B5">
      <w:pPr>
        <w:ind w:right="361"/>
        <w:jc w:val="center"/>
        <w:rPr>
          <w:rFonts w:ascii="HG丸ｺﾞｼｯｸM-PRO" w:eastAsia="HG丸ｺﾞｼｯｸM-PRO"/>
          <w:b/>
          <w:w w:val="130"/>
          <w:sz w:val="28"/>
          <w:szCs w:val="28"/>
        </w:rPr>
      </w:pPr>
      <w:r>
        <w:rPr>
          <w:rFonts w:ascii="HG丸ｺﾞｼｯｸM-PRO" w:eastAsia="HG丸ｺﾞｼｯｸM-PRO" w:hint="eastAsia"/>
          <w:b/>
          <w:w w:val="130"/>
          <w:sz w:val="28"/>
          <w:szCs w:val="28"/>
        </w:rPr>
        <w:t>子どもの</w:t>
      </w:r>
      <w:r w:rsidR="00DF7524" w:rsidRPr="00DF7524">
        <w:rPr>
          <w:rFonts w:ascii="HG丸ｺﾞｼｯｸM-PRO" w:eastAsia="HG丸ｺﾞｼｯｸM-PRO" w:hint="eastAsia"/>
          <w:b/>
          <w:w w:val="130"/>
          <w:sz w:val="28"/>
          <w:szCs w:val="28"/>
        </w:rPr>
        <w:t>医療費の助成</w:t>
      </w:r>
      <w:r>
        <w:rPr>
          <w:rFonts w:ascii="HG丸ｺﾞｼｯｸM-PRO" w:eastAsia="HG丸ｺﾞｼｯｸM-PRO" w:hint="eastAsia"/>
          <w:b/>
          <w:w w:val="130"/>
          <w:sz w:val="28"/>
          <w:szCs w:val="28"/>
        </w:rPr>
        <w:t>制度</w:t>
      </w:r>
      <w:r w:rsidR="00F20848" w:rsidRPr="00DF7524">
        <w:rPr>
          <w:rFonts w:ascii="HG丸ｺﾞｼｯｸM-PRO" w:eastAsia="HG丸ｺﾞｼｯｸM-PRO" w:hint="eastAsia"/>
          <w:b/>
          <w:w w:val="130"/>
          <w:sz w:val="28"/>
          <w:szCs w:val="28"/>
        </w:rPr>
        <w:t>について</w:t>
      </w:r>
    </w:p>
    <w:p w14:paraId="2F4C2ED7" w14:textId="7462E75F" w:rsidR="00BB15B5" w:rsidRDefault="00DE1937" w:rsidP="00900BCA">
      <w:pPr>
        <w:autoSpaceDE w:val="0"/>
        <w:autoSpaceDN w:val="0"/>
        <w:ind w:firstLineChars="100" w:firstLine="210"/>
        <w:jc w:val="left"/>
        <w:rPr>
          <w:rFonts w:ascii="HG丸ｺﾞｼｯｸM-PRO" w:eastAsia="HG丸ｺﾞｼｯｸM-PRO"/>
          <w:szCs w:val="21"/>
        </w:rPr>
      </w:pPr>
      <w:r w:rsidRPr="00F322FB">
        <w:rPr>
          <w:rFonts w:ascii="HG丸ｺﾞｼｯｸM-PRO" w:eastAsia="HG丸ｺﾞｼｯｸM-PRO" w:hint="eastAsia"/>
          <w:szCs w:val="21"/>
        </w:rPr>
        <w:t>基山町では、</w:t>
      </w:r>
      <w:r w:rsidR="004550D5">
        <w:rPr>
          <w:rFonts w:ascii="HG丸ｺﾞｼｯｸM-PRO" w:eastAsia="HG丸ｺﾞｼｯｸM-PRO" w:hint="eastAsia"/>
          <w:szCs w:val="21"/>
        </w:rPr>
        <w:t>子どもの保健の向上と福祉の増進を図ることを目的として町内に住所を有する０歳～１８歳の子どもの医療費助成を実施しています。助成内容は、下記のとおりです。</w:t>
      </w:r>
    </w:p>
    <w:p w14:paraId="6A0340C9" w14:textId="15DED801" w:rsidR="000642C8" w:rsidRDefault="000642C8" w:rsidP="00900BCA">
      <w:pPr>
        <w:autoSpaceDE w:val="0"/>
        <w:autoSpaceDN w:val="0"/>
        <w:ind w:firstLineChars="100" w:firstLine="210"/>
        <w:jc w:val="left"/>
        <w:rPr>
          <w:rFonts w:ascii="HG丸ｺﾞｼｯｸM-PRO" w:eastAsia="HG丸ｺﾞｼｯｸM-PRO"/>
          <w:szCs w:val="21"/>
        </w:rPr>
      </w:pPr>
    </w:p>
    <w:tbl>
      <w:tblPr>
        <w:tblStyle w:val="aa"/>
        <w:tblW w:w="1062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55"/>
        <w:gridCol w:w="5386"/>
        <w:gridCol w:w="3686"/>
      </w:tblGrid>
      <w:tr w:rsidR="004024FD" w14:paraId="0841E6AC" w14:textId="77777777" w:rsidTr="004550D5">
        <w:trPr>
          <w:trHeight w:val="1269"/>
          <w:jc w:val="center"/>
        </w:trPr>
        <w:tc>
          <w:tcPr>
            <w:tcW w:w="1555" w:type="dxa"/>
          </w:tcPr>
          <w:p w14:paraId="490193E3" w14:textId="77777777" w:rsidR="004024FD" w:rsidRDefault="004024FD" w:rsidP="008405F1">
            <w:pPr>
              <w:jc w:val="left"/>
              <w:rPr>
                <w:rFonts w:ascii="HG丸ｺﾞｼｯｸM-PRO" w:eastAsia="HG丸ｺﾞｼｯｸM-PRO" w:hAnsi="HG丸ｺﾞｼｯｸM-PRO"/>
                <w:szCs w:val="21"/>
              </w:rPr>
            </w:pPr>
          </w:p>
        </w:tc>
        <w:tc>
          <w:tcPr>
            <w:tcW w:w="5386" w:type="dxa"/>
            <w:vAlign w:val="center"/>
          </w:tcPr>
          <w:p w14:paraId="02AAE0A1" w14:textId="79E19124" w:rsidR="004024FD" w:rsidRPr="007C42A6" w:rsidRDefault="007C42A6" w:rsidP="00900BCA">
            <w:pPr>
              <w:autoSpaceDE w:val="0"/>
              <w:autoSpaceDN w:val="0"/>
              <w:jc w:val="center"/>
              <w:rPr>
                <w:rFonts w:ascii="HG丸ｺﾞｼｯｸM-PRO" w:eastAsia="HG丸ｺﾞｼｯｸM-PRO" w:hAnsi="HG丸ｺﾞｼｯｸM-PRO"/>
                <w:b/>
                <w:sz w:val="24"/>
              </w:rPr>
            </w:pPr>
            <w:r w:rsidRPr="007C42A6">
              <w:rPr>
                <w:rFonts w:ascii="HG丸ｺﾞｼｯｸM-PRO" w:eastAsia="HG丸ｺﾞｼｯｸM-PRO" w:hAnsi="HG丸ｺﾞｼｯｸM-PRO" w:hint="eastAsia"/>
                <w:b/>
                <w:spacing w:val="134"/>
                <w:kern w:val="0"/>
                <w:sz w:val="24"/>
                <w:fitText w:val="1768" w:id="-1532322560"/>
              </w:rPr>
              <w:t>未就学</w:t>
            </w:r>
            <w:r w:rsidRPr="007C42A6">
              <w:rPr>
                <w:rFonts w:ascii="HG丸ｺﾞｼｯｸM-PRO" w:eastAsia="HG丸ｺﾞｼｯｸM-PRO" w:hAnsi="HG丸ｺﾞｼｯｸM-PRO" w:hint="eastAsia"/>
                <w:b/>
                <w:kern w:val="0"/>
                <w:sz w:val="24"/>
                <w:fitText w:val="1768" w:id="-1532322560"/>
              </w:rPr>
              <w:t>児</w:t>
            </w:r>
          </w:p>
          <w:p w14:paraId="5C935350" w14:textId="7A524E6F" w:rsidR="007C42A6" w:rsidRPr="007C42A6" w:rsidRDefault="007C42A6" w:rsidP="00900BCA">
            <w:pPr>
              <w:autoSpaceDE w:val="0"/>
              <w:autoSpaceDN w:val="0"/>
              <w:jc w:val="center"/>
              <w:rPr>
                <w:rFonts w:ascii="HG丸ｺﾞｼｯｸM-PRO" w:eastAsia="HG丸ｺﾞｼｯｸM-PRO" w:hAnsi="HG丸ｺﾞｼｯｸM-PRO"/>
                <w:sz w:val="20"/>
                <w:szCs w:val="20"/>
              </w:rPr>
            </w:pPr>
            <w:r w:rsidRPr="007C42A6">
              <w:rPr>
                <w:rFonts w:ascii="HG丸ｺﾞｼｯｸM-PRO" w:eastAsia="HG丸ｺﾞｼｯｸM-PRO" w:hAnsi="HG丸ｺﾞｼｯｸM-PRO" w:hint="eastAsia"/>
                <w:sz w:val="20"/>
                <w:szCs w:val="20"/>
              </w:rPr>
              <w:t>（０歳から６歳になって最初の３月</w:t>
            </w:r>
            <w:r w:rsidR="0053292C">
              <w:rPr>
                <w:rFonts w:ascii="HG丸ｺﾞｼｯｸM-PRO" w:eastAsia="HG丸ｺﾞｼｯｸM-PRO" w:hAnsi="HG丸ｺﾞｼｯｸM-PRO" w:hint="eastAsia"/>
                <w:sz w:val="20"/>
                <w:szCs w:val="20"/>
              </w:rPr>
              <w:t>31</w:t>
            </w:r>
            <w:r w:rsidRPr="007C42A6">
              <w:rPr>
                <w:rFonts w:ascii="HG丸ｺﾞｼｯｸM-PRO" w:eastAsia="HG丸ｺﾞｼｯｸM-PRO" w:hAnsi="HG丸ｺﾞｼｯｸM-PRO" w:hint="eastAsia"/>
                <w:sz w:val="20"/>
                <w:szCs w:val="20"/>
              </w:rPr>
              <w:t>日まで）</w:t>
            </w:r>
          </w:p>
        </w:tc>
        <w:tc>
          <w:tcPr>
            <w:tcW w:w="3686" w:type="dxa"/>
            <w:vAlign w:val="center"/>
          </w:tcPr>
          <w:p w14:paraId="68ED5091" w14:textId="77777777" w:rsidR="007C42A6" w:rsidRDefault="004024FD" w:rsidP="00900BCA">
            <w:pPr>
              <w:autoSpaceDE w:val="0"/>
              <w:autoSpaceDN w:val="0"/>
              <w:jc w:val="center"/>
              <w:rPr>
                <w:rFonts w:ascii="HG丸ｺﾞｼｯｸM-PRO" w:eastAsia="HG丸ｺﾞｼｯｸM-PRO" w:hAnsi="HG丸ｺﾞｼｯｸM-PRO"/>
                <w:sz w:val="20"/>
                <w:szCs w:val="20"/>
              </w:rPr>
            </w:pPr>
            <w:r w:rsidRPr="007C42A6">
              <w:rPr>
                <w:rFonts w:ascii="HG丸ｺﾞｼｯｸM-PRO" w:eastAsia="HG丸ｺﾞｼｯｸM-PRO" w:hAnsi="HG丸ｺﾞｼｯｸM-PRO" w:hint="eastAsia"/>
                <w:b/>
                <w:spacing w:val="149"/>
                <w:kern w:val="0"/>
                <w:sz w:val="24"/>
                <w:fitText w:val="1320" w:id="-1532339712"/>
              </w:rPr>
              <w:t>就学</w:t>
            </w:r>
            <w:r w:rsidRPr="007C42A6">
              <w:rPr>
                <w:rFonts w:ascii="HG丸ｺﾞｼｯｸM-PRO" w:eastAsia="HG丸ｺﾞｼｯｸM-PRO" w:hAnsi="HG丸ｺﾞｼｯｸM-PRO" w:hint="eastAsia"/>
                <w:b/>
                <w:spacing w:val="1"/>
                <w:kern w:val="0"/>
                <w:sz w:val="24"/>
                <w:fitText w:val="1320" w:id="-1532339712"/>
              </w:rPr>
              <w:t>後</w:t>
            </w:r>
            <w:r w:rsidR="007C42A6">
              <w:rPr>
                <w:rFonts w:ascii="HG丸ｺﾞｼｯｸM-PRO" w:eastAsia="HG丸ｺﾞｼｯｸM-PRO" w:hAnsi="HG丸ｺﾞｼｯｸM-PRO"/>
                <w:b/>
                <w:kern w:val="0"/>
                <w:sz w:val="22"/>
                <w:szCs w:val="18"/>
              </w:rPr>
              <w:br/>
            </w:r>
            <w:r w:rsidR="007C42A6" w:rsidRPr="007C42A6">
              <w:rPr>
                <w:rFonts w:ascii="HG丸ｺﾞｼｯｸM-PRO" w:eastAsia="HG丸ｺﾞｼｯｸM-PRO" w:hAnsi="HG丸ｺﾞｼｯｸM-PRO" w:hint="eastAsia"/>
                <w:sz w:val="20"/>
                <w:szCs w:val="20"/>
              </w:rPr>
              <w:t>（６歳になって最初の４月１日から</w:t>
            </w:r>
          </w:p>
          <w:p w14:paraId="1AF01AD4" w14:textId="3C85C4C3" w:rsidR="004024FD" w:rsidRPr="00592E6C" w:rsidRDefault="0053292C" w:rsidP="00900BCA">
            <w:pPr>
              <w:autoSpaceDE w:val="0"/>
              <w:autoSpaceDN w:val="0"/>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 w:val="20"/>
                <w:szCs w:val="20"/>
              </w:rPr>
              <w:t>18</w:t>
            </w:r>
            <w:r w:rsidR="007C42A6" w:rsidRPr="007C42A6">
              <w:rPr>
                <w:rFonts w:ascii="HG丸ｺﾞｼｯｸM-PRO" w:eastAsia="HG丸ｺﾞｼｯｸM-PRO" w:hAnsi="HG丸ｺﾞｼｯｸM-PRO" w:hint="eastAsia"/>
                <w:sz w:val="20"/>
                <w:szCs w:val="20"/>
              </w:rPr>
              <w:t>歳になって最初の３月</w:t>
            </w:r>
            <w:r>
              <w:rPr>
                <w:rFonts w:ascii="HG丸ｺﾞｼｯｸM-PRO" w:eastAsia="HG丸ｺﾞｼｯｸM-PRO" w:hAnsi="HG丸ｺﾞｼｯｸM-PRO" w:hint="eastAsia"/>
                <w:sz w:val="20"/>
                <w:szCs w:val="20"/>
              </w:rPr>
              <w:t>31</w:t>
            </w:r>
            <w:r w:rsidR="007C42A6" w:rsidRPr="007C42A6">
              <w:rPr>
                <w:rFonts w:ascii="HG丸ｺﾞｼｯｸM-PRO" w:eastAsia="HG丸ｺﾞｼｯｸM-PRO" w:hAnsi="HG丸ｺﾞｼｯｸM-PRO" w:hint="eastAsia"/>
                <w:sz w:val="20"/>
                <w:szCs w:val="20"/>
              </w:rPr>
              <w:t>日まで）</w:t>
            </w:r>
          </w:p>
        </w:tc>
      </w:tr>
      <w:tr w:rsidR="004024FD" w14:paraId="703289D2" w14:textId="77777777" w:rsidTr="004550D5">
        <w:trPr>
          <w:trHeight w:val="1558"/>
          <w:jc w:val="center"/>
        </w:trPr>
        <w:tc>
          <w:tcPr>
            <w:tcW w:w="1555" w:type="dxa"/>
            <w:vAlign w:val="center"/>
          </w:tcPr>
          <w:p w14:paraId="174C7358" w14:textId="77777777" w:rsidR="0071791A" w:rsidRDefault="0053292C" w:rsidP="00900BCA">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佐賀</w:t>
            </w:r>
            <w:r w:rsidR="004024FD" w:rsidRPr="00315EF6">
              <w:rPr>
                <w:rFonts w:ascii="HG丸ｺﾞｼｯｸM-PRO" w:eastAsia="HG丸ｺﾞｼｯｸM-PRO" w:hint="eastAsia"/>
                <w:b/>
                <w:szCs w:val="21"/>
              </w:rPr>
              <w:t>県内</w:t>
            </w:r>
            <w:r w:rsidR="0071791A">
              <w:rPr>
                <w:rFonts w:ascii="HG丸ｺﾞｼｯｸM-PRO" w:eastAsia="HG丸ｺﾞｼｯｸM-PRO" w:hint="eastAsia"/>
                <w:b/>
                <w:szCs w:val="21"/>
              </w:rPr>
              <w:t>の</w:t>
            </w:r>
          </w:p>
          <w:p w14:paraId="7CB1965F" w14:textId="77777777" w:rsidR="00DA6A34" w:rsidRDefault="00900BCA" w:rsidP="004550D5">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医療機関</w:t>
            </w:r>
            <w:r w:rsidR="0071791A">
              <w:rPr>
                <w:rFonts w:ascii="HG丸ｺﾞｼｯｸM-PRO" w:eastAsia="HG丸ｺﾞｼｯｸM-PRO" w:hint="eastAsia"/>
                <w:b/>
                <w:szCs w:val="21"/>
              </w:rPr>
              <w:t>等</w:t>
            </w:r>
            <w:r w:rsidR="004550D5">
              <w:rPr>
                <w:rFonts w:ascii="HG丸ｺﾞｼｯｸM-PRO" w:eastAsia="HG丸ｺﾞｼｯｸM-PRO" w:hint="eastAsia"/>
                <w:b/>
                <w:szCs w:val="21"/>
              </w:rPr>
              <w:t>、</w:t>
            </w:r>
          </w:p>
          <w:p w14:paraId="2AA3A291" w14:textId="77777777" w:rsidR="00DA6A34" w:rsidRDefault="00DA6A34" w:rsidP="004550D5">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及び</w:t>
            </w:r>
          </w:p>
          <w:p w14:paraId="5B109080" w14:textId="71F6F861" w:rsidR="004024FD" w:rsidRPr="004550D5" w:rsidRDefault="004550D5" w:rsidP="004550D5">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久留米大学病院、聖マリア病院</w:t>
            </w:r>
            <w:r w:rsidR="0071791A">
              <w:rPr>
                <w:rFonts w:ascii="HG丸ｺﾞｼｯｸM-PRO" w:eastAsia="HG丸ｺﾞｼｯｸM-PRO" w:hint="eastAsia"/>
                <w:b/>
                <w:szCs w:val="21"/>
              </w:rPr>
              <w:t>を受診したとき</w:t>
            </w:r>
          </w:p>
          <w:p w14:paraId="633B1C0A" w14:textId="25846C6C" w:rsidR="004024FD" w:rsidRDefault="004024FD" w:rsidP="00592E6C">
            <w:pPr>
              <w:jc w:val="center"/>
              <w:rPr>
                <w:rFonts w:ascii="HG丸ｺﾞｼｯｸM-PRO" w:eastAsia="HG丸ｺﾞｼｯｸM-PRO" w:hAnsi="HG丸ｺﾞｼｯｸM-PRO"/>
                <w:szCs w:val="21"/>
              </w:rPr>
            </w:pPr>
            <w:r>
              <w:rPr>
                <w:rFonts w:ascii="HG丸ｺﾞｼｯｸM-PRO" w:eastAsia="HG丸ｺﾞｼｯｸM-PRO" w:hint="eastAsia"/>
                <w:sz w:val="22"/>
                <w:szCs w:val="18"/>
              </w:rPr>
              <w:t>（現物給付）</w:t>
            </w:r>
          </w:p>
        </w:tc>
        <w:tc>
          <w:tcPr>
            <w:tcW w:w="5386" w:type="dxa"/>
            <w:vAlign w:val="center"/>
          </w:tcPr>
          <w:p w14:paraId="5D7F445B" w14:textId="15D990F0" w:rsidR="007C42A6" w:rsidRDefault="004024FD" w:rsidP="007C42A6">
            <w:pPr>
              <w:jc w:val="center"/>
              <w:rPr>
                <w:rFonts w:ascii="HG丸ｺﾞｼｯｸM-PRO" w:eastAsia="HG丸ｺﾞｼｯｸM-PRO"/>
                <w:szCs w:val="21"/>
              </w:rPr>
            </w:pPr>
            <w:r>
              <w:rPr>
                <w:rFonts w:ascii="HG丸ｺﾞｼｯｸM-PRO" w:eastAsia="HG丸ｺﾞｼｯｸM-PRO" w:hint="eastAsia"/>
                <w:szCs w:val="21"/>
              </w:rPr>
              <w:t>病院・薬局ともに窓口</w:t>
            </w:r>
            <w:r w:rsidR="007C42A6">
              <w:rPr>
                <w:rFonts w:ascii="HG丸ｺﾞｼｯｸM-PRO" w:eastAsia="HG丸ｺﾞｼｯｸM-PRO" w:hint="eastAsia"/>
                <w:szCs w:val="21"/>
              </w:rPr>
              <w:t>での</w:t>
            </w:r>
            <w:r>
              <w:rPr>
                <w:rFonts w:ascii="HG丸ｺﾞｼｯｸM-PRO" w:eastAsia="HG丸ｺﾞｼｯｸM-PRO" w:hint="eastAsia"/>
                <w:szCs w:val="21"/>
              </w:rPr>
              <w:t>負担</w:t>
            </w:r>
            <w:r w:rsidR="007C42A6">
              <w:rPr>
                <w:rFonts w:ascii="HG丸ｺﾞｼｯｸM-PRO" w:eastAsia="HG丸ｺﾞｼｯｸM-PRO" w:hint="eastAsia"/>
                <w:szCs w:val="21"/>
              </w:rPr>
              <w:t>は</w:t>
            </w:r>
          </w:p>
          <w:p w14:paraId="6DAF9761" w14:textId="054FDBA6" w:rsidR="007C42A6" w:rsidRDefault="007C42A6" w:rsidP="007C42A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ありません。</w:t>
            </w:r>
          </w:p>
        </w:tc>
        <w:tc>
          <w:tcPr>
            <w:tcW w:w="3686" w:type="dxa"/>
            <w:vAlign w:val="center"/>
          </w:tcPr>
          <w:p w14:paraId="001C8DC7" w14:textId="77777777" w:rsidR="007C42A6" w:rsidRDefault="007C42A6" w:rsidP="00592E6C">
            <w:pPr>
              <w:jc w:val="center"/>
              <w:rPr>
                <w:rFonts w:ascii="HG丸ｺﾞｼｯｸM-PRO" w:eastAsia="HG丸ｺﾞｼｯｸM-PRO"/>
                <w:szCs w:val="21"/>
              </w:rPr>
            </w:pPr>
            <w:r>
              <w:rPr>
                <w:rFonts w:ascii="HG丸ｺﾞｼｯｸM-PRO" w:eastAsia="HG丸ｺﾞｼｯｸM-PRO" w:hint="eastAsia"/>
                <w:szCs w:val="21"/>
              </w:rPr>
              <w:t>病院・薬局ともに窓口での負担は</w:t>
            </w:r>
          </w:p>
          <w:p w14:paraId="044F45B9" w14:textId="766E4A12" w:rsidR="004024FD" w:rsidRDefault="007C42A6" w:rsidP="00592E6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ありません。</w:t>
            </w:r>
          </w:p>
        </w:tc>
      </w:tr>
      <w:tr w:rsidR="004550D5" w14:paraId="36AB63B0" w14:textId="77777777" w:rsidTr="00DA6A34">
        <w:trPr>
          <w:trHeight w:val="6874"/>
          <w:jc w:val="center"/>
        </w:trPr>
        <w:tc>
          <w:tcPr>
            <w:tcW w:w="1555" w:type="dxa"/>
            <w:vAlign w:val="center"/>
          </w:tcPr>
          <w:p w14:paraId="0D68A3AB" w14:textId="77777777" w:rsidR="004550D5" w:rsidRDefault="004550D5" w:rsidP="00900BCA">
            <w:pPr>
              <w:autoSpaceDE w:val="0"/>
              <w:autoSpaceDN w:val="0"/>
              <w:jc w:val="left"/>
              <w:rPr>
                <w:rFonts w:ascii="HG丸ｺﾞｼｯｸM-PRO" w:eastAsia="HG丸ｺﾞｼｯｸM-PRO"/>
                <w:b/>
                <w:szCs w:val="21"/>
              </w:rPr>
            </w:pPr>
            <w:r>
              <w:rPr>
                <w:rFonts w:ascii="HG丸ｺﾞｼｯｸM-PRO" w:eastAsia="HG丸ｺﾞｼｯｸM-PRO" w:hint="eastAsia"/>
                <w:b/>
                <w:szCs w:val="21"/>
              </w:rPr>
              <w:t>佐賀</w:t>
            </w:r>
            <w:r w:rsidRPr="00315EF6">
              <w:rPr>
                <w:rFonts w:ascii="HG丸ｺﾞｼｯｸM-PRO" w:eastAsia="HG丸ｺﾞｼｯｸM-PRO" w:hint="eastAsia"/>
                <w:b/>
                <w:szCs w:val="21"/>
              </w:rPr>
              <w:t>県外</w:t>
            </w:r>
            <w:r>
              <w:rPr>
                <w:rFonts w:ascii="HG丸ｺﾞｼｯｸM-PRO" w:eastAsia="HG丸ｺﾞｼｯｸM-PRO" w:hint="eastAsia"/>
                <w:b/>
                <w:szCs w:val="21"/>
              </w:rPr>
              <w:t>の</w:t>
            </w:r>
          </w:p>
          <w:p w14:paraId="025B7DA3" w14:textId="77777777" w:rsidR="004550D5" w:rsidRPr="00900BCA" w:rsidRDefault="004550D5" w:rsidP="0071791A">
            <w:pPr>
              <w:autoSpaceDE w:val="0"/>
              <w:autoSpaceDN w:val="0"/>
              <w:jc w:val="left"/>
              <w:rPr>
                <w:rFonts w:ascii="HG丸ｺﾞｼｯｸM-PRO" w:eastAsia="HG丸ｺﾞｼｯｸM-PRO"/>
                <w:b/>
                <w:szCs w:val="21"/>
              </w:rPr>
            </w:pPr>
            <w:r>
              <w:rPr>
                <w:rFonts w:ascii="HG丸ｺﾞｼｯｸM-PRO" w:eastAsia="HG丸ｺﾞｼｯｸM-PRO" w:hint="eastAsia"/>
                <w:b/>
                <w:szCs w:val="21"/>
              </w:rPr>
              <w:t>医療機関等を受診したとき</w:t>
            </w:r>
          </w:p>
          <w:p w14:paraId="3E8A433B" w14:textId="0AEF97A1" w:rsidR="004550D5" w:rsidRPr="000A7DDF" w:rsidRDefault="004550D5" w:rsidP="000A7DDF">
            <w:pPr>
              <w:autoSpaceDE w:val="0"/>
              <w:autoSpaceDN w:val="0"/>
              <w:jc w:val="left"/>
              <w:rPr>
                <w:rFonts w:ascii="HG丸ｺﾞｼｯｸM-PRO" w:eastAsia="HG丸ｺﾞｼｯｸM-PRO"/>
                <w:bCs/>
                <w:sz w:val="22"/>
                <w:szCs w:val="22"/>
              </w:rPr>
            </w:pPr>
            <w:r w:rsidRPr="004024FD">
              <w:rPr>
                <w:rFonts w:ascii="HG丸ｺﾞｼｯｸM-PRO" w:eastAsia="HG丸ｺﾞｼｯｸM-PRO" w:hAnsi="HG丸ｺﾞｼｯｸM-PRO" w:cs="ＭＳ 明朝" w:hint="eastAsia"/>
                <w:szCs w:val="21"/>
              </w:rPr>
              <w:t>（償還払い）</w:t>
            </w:r>
          </w:p>
        </w:tc>
        <w:tc>
          <w:tcPr>
            <w:tcW w:w="5386" w:type="dxa"/>
          </w:tcPr>
          <w:p w14:paraId="30DC37E7" w14:textId="5E15C77B" w:rsidR="004550D5" w:rsidRDefault="004550D5" w:rsidP="008405F1">
            <w:pPr>
              <w:jc w:val="left"/>
              <w:rPr>
                <w:rFonts w:ascii="HG丸ｺﾞｼｯｸM-PRO" w:eastAsia="HG丸ｺﾞｼｯｸM-PRO"/>
                <w:szCs w:val="21"/>
              </w:rPr>
            </w:pPr>
          </w:p>
          <w:p w14:paraId="594214B6" w14:textId="04929CBE" w:rsidR="004550D5" w:rsidRDefault="00DA6A34" w:rsidP="008405F1">
            <w:pPr>
              <w:jc w:val="left"/>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55520" behindDoc="0" locked="0" layoutInCell="1" allowOverlap="1" wp14:anchorId="08ED96A7" wp14:editId="26553377">
                      <wp:simplePos x="0" y="0"/>
                      <wp:positionH relativeFrom="column">
                        <wp:posOffset>104140</wp:posOffset>
                      </wp:positionH>
                      <wp:positionV relativeFrom="paragraph">
                        <wp:posOffset>819150</wp:posOffset>
                      </wp:positionV>
                      <wp:extent cx="3019425" cy="315277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019425" cy="3152775"/>
                              </a:xfrm>
                              <a:prstGeom prst="rect">
                                <a:avLst/>
                              </a:prstGeom>
                              <a:solidFill>
                                <a:schemeClr val="lt1"/>
                              </a:solidFill>
                              <a:ln w="28575" cmpd="dbl">
                                <a:solidFill>
                                  <a:prstClr val="black"/>
                                </a:solidFill>
                              </a:ln>
                            </wps:spPr>
                            <wps:txbx>
                              <w:txbxContent>
                                <w:p w14:paraId="2605346E" w14:textId="77777777" w:rsidR="004550D5" w:rsidRDefault="004550D5" w:rsidP="00BB15B5">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ただし、次</w:t>
                                  </w:r>
                                  <w:r w:rsidRPr="007C42A6">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４</w:t>
                                  </w:r>
                                  <w:r w:rsidRPr="007C42A6">
                                    <w:rPr>
                                      <w:rFonts w:ascii="HG丸ｺﾞｼｯｸM-PRO" w:eastAsia="HG丸ｺﾞｼｯｸM-PRO" w:hAnsi="HG丸ｺﾞｼｯｸM-PRO" w:hint="eastAsia"/>
                                      <w:sz w:val="20"/>
                                      <w:szCs w:val="20"/>
                                    </w:rPr>
                                    <w:t>医療機関を受診</w:t>
                                  </w:r>
                                  <w:r>
                                    <w:rPr>
                                      <w:rFonts w:ascii="HG丸ｺﾞｼｯｸM-PRO" w:eastAsia="HG丸ｺﾞｼｯｸM-PRO" w:hAnsi="HG丸ｺﾞｼｯｸM-PRO" w:hint="eastAsia"/>
                                      <w:sz w:val="20"/>
                                      <w:szCs w:val="20"/>
                                    </w:rPr>
                                    <w:t>した場合</w:t>
                                  </w:r>
                                  <w:r w:rsidRPr="007C42A6">
                                    <w:rPr>
                                      <w:rFonts w:ascii="HG丸ｺﾞｼｯｸM-PRO" w:eastAsia="HG丸ｺﾞｼｯｸM-PRO" w:hAnsi="HG丸ｺﾞｼｯｸM-PRO" w:hint="eastAsia"/>
                                      <w:sz w:val="20"/>
                                      <w:szCs w:val="20"/>
                                    </w:rPr>
                                    <w:t>の一部負担金は</w:t>
                                  </w:r>
                                  <w:r>
                                    <w:rPr>
                                      <w:rFonts w:ascii="HG丸ｺﾞｼｯｸM-PRO" w:eastAsia="HG丸ｺﾞｼｯｸM-PRO" w:hAnsi="HG丸ｺﾞｼｯｸM-PRO" w:hint="eastAsia"/>
                                      <w:sz w:val="20"/>
                                      <w:szCs w:val="20"/>
                                    </w:rPr>
                                    <w:t>、以下</w:t>
                                  </w:r>
                                  <w:r w:rsidRPr="007C42A6">
                                    <w:rPr>
                                      <w:rFonts w:ascii="HG丸ｺﾞｼｯｸM-PRO" w:eastAsia="HG丸ｺﾞｼｯｸM-PRO" w:hAnsi="HG丸ｺﾞｼｯｸM-PRO" w:hint="eastAsia"/>
                                      <w:sz w:val="20"/>
                                      <w:szCs w:val="20"/>
                                    </w:rPr>
                                    <w:t>のとおりです。</w:t>
                                  </w:r>
                                </w:p>
                                <w:p w14:paraId="30B914F0" w14:textId="77777777" w:rsidR="004550D5" w:rsidRDefault="004550D5"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医療機関名</w:t>
                                  </w:r>
                                  <w:r w:rsidRPr="00320641">
                                    <w:rPr>
                                      <w:rFonts w:ascii="HG丸ｺﾞｼｯｸM-PRO" w:eastAsia="HG丸ｺﾞｼｯｸM-PRO" w:hint="eastAsia"/>
                                      <w:b/>
                                      <w:sz w:val="20"/>
                                      <w:szCs w:val="20"/>
                                    </w:rPr>
                                    <w:t>＊</w:t>
                                  </w:r>
                                </w:p>
                                <w:p w14:paraId="4764FEC6" w14:textId="77777777" w:rsidR="004550D5" w:rsidRPr="007C42A6" w:rsidRDefault="004550D5" w:rsidP="007C42A6">
                                  <w:pPr>
                                    <w:autoSpaceDE w:val="0"/>
                                    <w:autoSpaceDN w:val="0"/>
                                    <w:ind w:left="200" w:hangingChars="100" w:hanging="20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１</w:t>
                                  </w:r>
                                  <w:r w:rsidRPr="007C42A6">
                                    <w:rPr>
                                      <w:rFonts w:ascii="HG丸ｺﾞｼｯｸM-PRO" w:eastAsia="HG丸ｺﾞｼｯｸM-PRO" w:hint="eastAsia"/>
                                      <w:sz w:val="20"/>
                                      <w:szCs w:val="20"/>
                                    </w:rPr>
                                    <w:t>）福岡市立こども病院</w:t>
                                  </w:r>
                                </w:p>
                                <w:p w14:paraId="088EC5A1" w14:textId="77777777" w:rsidR="004550D5" w:rsidRPr="007C42A6"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２</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佐世保市総合医療センター</w:t>
                                  </w:r>
                                </w:p>
                                <w:p w14:paraId="684060D7" w14:textId="77777777" w:rsidR="004550D5" w:rsidRPr="007C42A6"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３</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佐世保共済病院</w:t>
                                  </w:r>
                                </w:p>
                                <w:p w14:paraId="08D01085" w14:textId="77777777" w:rsidR="004550D5"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４</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九州大学病院</w:t>
                                  </w:r>
                                </w:p>
                                <w:p w14:paraId="31166DD2" w14:textId="77777777" w:rsidR="004550D5" w:rsidRDefault="004550D5"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一部負担金額</w:t>
                                  </w:r>
                                  <w:r w:rsidRPr="00320641">
                                    <w:rPr>
                                      <w:rFonts w:ascii="HG丸ｺﾞｼｯｸM-PRO" w:eastAsia="HG丸ｺﾞｼｯｸM-PRO"/>
                                      <w:b/>
                                      <w:sz w:val="20"/>
                                      <w:szCs w:val="20"/>
                                    </w:rPr>
                                    <w:t>＊</w:t>
                                  </w:r>
                                </w:p>
                                <w:p w14:paraId="447FF146" w14:textId="77777777" w:rsidR="004550D5" w:rsidRPr="007C42A6" w:rsidRDefault="004550D5" w:rsidP="00320641">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【入院】１医療機関上限1,000円／月</w:t>
                                  </w:r>
                                </w:p>
                                <w:p w14:paraId="7B57D80D" w14:textId="77777777" w:rsidR="004550D5" w:rsidRPr="007C42A6" w:rsidRDefault="004550D5" w:rsidP="00320641">
                                  <w:pPr>
                                    <w:autoSpaceDE w:val="0"/>
                                    <w:autoSpaceDN w:val="0"/>
                                    <w:ind w:left="200" w:hangingChars="100" w:hanging="200"/>
                                    <w:rPr>
                                      <w:rFonts w:ascii="HG丸ｺﾞｼｯｸM-PRO" w:eastAsia="HG丸ｺﾞｼｯｸM-PRO"/>
                                      <w:sz w:val="20"/>
                                      <w:szCs w:val="20"/>
                                    </w:rPr>
                                  </w:pPr>
                                  <w:r w:rsidRPr="007C42A6">
                                    <w:rPr>
                                      <w:rFonts w:ascii="HG丸ｺﾞｼｯｸM-PRO" w:eastAsia="HG丸ｺﾞｼｯｸM-PRO" w:hint="eastAsia"/>
                                      <w:sz w:val="20"/>
                                      <w:szCs w:val="20"/>
                                    </w:rPr>
                                    <w:t>【通院】１医療機関2回目まで各上限500円／月</w:t>
                                  </w:r>
                                </w:p>
                                <w:p w14:paraId="740871D1" w14:textId="77777777" w:rsidR="004550D5" w:rsidRDefault="004550D5" w:rsidP="000642C8">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【調剤】無料</w:t>
                                  </w:r>
                                </w:p>
                                <w:p w14:paraId="03034BF3" w14:textId="3678022A" w:rsidR="004550D5" w:rsidRPr="000642C8" w:rsidRDefault="004550D5" w:rsidP="000642C8">
                                  <w:pPr>
                                    <w:autoSpaceDE w:val="0"/>
                                    <w:autoSpaceDN w:val="0"/>
                                    <w:rPr>
                                      <w:rFonts w:ascii="HG丸ｺﾞｼｯｸM-PRO" w:eastAsia="HG丸ｺﾞｼｯｸM-PRO"/>
                                      <w:sz w:val="20"/>
                                      <w:szCs w:val="20"/>
                                    </w:rPr>
                                  </w:pPr>
                                  <w:r>
                                    <w:rPr>
                                      <w:rFonts w:ascii="HG丸ｺﾞｼｯｸM-PRO" w:eastAsia="HG丸ｺﾞｼｯｸM-PRO" w:hint="eastAsia"/>
                                      <w:sz w:val="20"/>
                                      <w:szCs w:val="20"/>
                                    </w:rPr>
                                    <w:t>※上記の一部負担金額を支払い後、こども課で助成の申請をしてください。負担金の全額を助成します。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D96A7" id="_x0000_t202" coordsize="21600,21600" o:spt="202" path="m,l,21600r21600,l21600,xe">
                      <v:stroke joinstyle="miter"/>
                      <v:path gradientshapeok="t" o:connecttype="rect"/>
                    </v:shapetype>
                    <v:shape id="テキスト ボックス 3" o:spid="_x0000_s1026" type="#_x0000_t202" style="position:absolute;margin-left:8.2pt;margin-top:64.5pt;width:237.75pt;height:24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hvdQIAAL8EAAAOAAAAZHJzL2Uyb0RvYy54bWysVM1uEzEQviPxDpbvdPNL2qibKrQKQora&#10;Sinq2fF6mxW2x9hOdsOxkRAPwSsgzjzPvghj7yZNCyfExTt//mb8zcyeX1RKko2wrgCd0u5JhxKh&#10;OWSFfkjpx7vZm1NKnGc6YxK0SOlWOHoxef3qvDRj0YMVyExYgiDajUuT0pX3Zpwkjq+EYu4EjNDo&#10;zMEq5lG1D0lmWYnoSia9TudtUoLNjAUunEPrVeOkk4if54L7mzx3whOZUqzNx9PGcxnOZHLOxg+W&#10;mVXB2zLYP1ShWKEx6QHqinlG1rb4A0oV3IKD3J9wUAnkecFFfAO+ptt58ZrFihkR34LkOHOgyf0/&#10;WH69ubWkyFLap0QzhS2qd1/rxx/14696943Uu+/1blc//kSd9ANdpXFjvLUweM9X76DCtu/tDo2B&#10;hSq3KnzxfQT9SPz2QLaoPOFo7He6Z4PekBKOvn532BuNhgEnebpurPPvBSgShJRa7GYkmW3mzjeh&#10;+5CQzYEsslkhZVTCBIlLacmGYe+lj0Ui+LMoqUmZ0t7pEHMTrgzykC1lTPIsLqQ5YC0l45/aUo+i&#10;EFtqrD8Q1BARJF8tq5a1JWRbJM1CM4XO8FmBuHPm/C2zOHbIE66Sv8Ejl4CFQStRsgL75W/2EI/T&#10;gF5KShzjlLrPa2YFJfKDxjk56w4GYe6jMhiOeqjYY8/y2KPX6hKQrS4ureFRDPFe7sXcgrrHjZuG&#10;rOhimmPulPq9eOmb5cKN5WI6jUE46Yb5uV4YHqBDdwKfd9U9s6btrcexuIb9wLPxixY3seGmhuna&#10;Q17E/geCG1Zb3nFL4gS1Gx3W8FiPUU//nclvAAAA//8DAFBLAwQUAAYACAAAACEAjsbU3d8AAAAK&#10;AQAADwAAAGRycy9kb3ducmV2LnhtbEyPPU/DMBCGdyT+g3VIbNRJ1EYkjVMhJBCiCykMGd346kTE&#10;dmS7afrvOSaYTq/u0ftR7RYzshl9GJwVkK4SYGg7pwarBXx9vjw8AgtRWiVHZ1HAFQPs6tubSpbK&#10;XWyD8yFqRiY2lFJAH+NUch66Ho0MKzehpd/JeSMjSa+58vJC5mbkWZLk3MjBUkIvJ3zusfs+nI0A&#10;vDazem33b+/tR9K0Xqd73aVC3N8tT1tgEZf4B8NvfaoONXU6urNVgY2k8zWRdLOCNhGwLtIC2FFA&#10;nm02wOuK/59Q/wAAAP//AwBQSwECLQAUAAYACAAAACEAtoM4kv4AAADhAQAAEwAAAAAAAAAAAAAA&#10;AAAAAAAAW0NvbnRlbnRfVHlwZXNdLnhtbFBLAQItABQABgAIAAAAIQA4/SH/1gAAAJQBAAALAAAA&#10;AAAAAAAAAAAAAC8BAABfcmVscy8ucmVsc1BLAQItABQABgAIAAAAIQC3SlhvdQIAAL8EAAAOAAAA&#10;AAAAAAAAAAAAAC4CAABkcnMvZTJvRG9jLnhtbFBLAQItABQABgAIAAAAIQCOxtTd3wAAAAoBAAAP&#10;AAAAAAAAAAAAAAAAAM8EAABkcnMvZG93bnJldi54bWxQSwUGAAAAAAQABADzAAAA2wUAAAAA&#10;" fillcolor="white [3201]" strokeweight="2.25pt">
                      <v:stroke linestyle="thinThin"/>
                      <v:textbox>
                        <w:txbxContent>
                          <w:p w14:paraId="2605346E" w14:textId="77777777" w:rsidR="004550D5" w:rsidRDefault="004550D5" w:rsidP="00BB15B5">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ただし、次</w:t>
                            </w:r>
                            <w:r w:rsidRPr="007C42A6">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４</w:t>
                            </w:r>
                            <w:r w:rsidRPr="007C42A6">
                              <w:rPr>
                                <w:rFonts w:ascii="HG丸ｺﾞｼｯｸM-PRO" w:eastAsia="HG丸ｺﾞｼｯｸM-PRO" w:hAnsi="HG丸ｺﾞｼｯｸM-PRO" w:hint="eastAsia"/>
                                <w:sz w:val="20"/>
                                <w:szCs w:val="20"/>
                              </w:rPr>
                              <w:t>医療機関を受診</w:t>
                            </w:r>
                            <w:r>
                              <w:rPr>
                                <w:rFonts w:ascii="HG丸ｺﾞｼｯｸM-PRO" w:eastAsia="HG丸ｺﾞｼｯｸM-PRO" w:hAnsi="HG丸ｺﾞｼｯｸM-PRO" w:hint="eastAsia"/>
                                <w:sz w:val="20"/>
                                <w:szCs w:val="20"/>
                              </w:rPr>
                              <w:t>した場合</w:t>
                            </w:r>
                            <w:r w:rsidRPr="007C42A6">
                              <w:rPr>
                                <w:rFonts w:ascii="HG丸ｺﾞｼｯｸM-PRO" w:eastAsia="HG丸ｺﾞｼｯｸM-PRO" w:hAnsi="HG丸ｺﾞｼｯｸM-PRO" w:hint="eastAsia"/>
                                <w:sz w:val="20"/>
                                <w:szCs w:val="20"/>
                              </w:rPr>
                              <w:t>の一部負担金は</w:t>
                            </w:r>
                            <w:r>
                              <w:rPr>
                                <w:rFonts w:ascii="HG丸ｺﾞｼｯｸM-PRO" w:eastAsia="HG丸ｺﾞｼｯｸM-PRO" w:hAnsi="HG丸ｺﾞｼｯｸM-PRO" w:hint="eastAsia"/>
                                <w:sz w:val="20"/>
                                <w:szCs w:val="20"/>
                              </w:rPr>
                              <w:t>、以下</w:t>
                            </w:r>
                            <w:r w:rsidRPr="007C42A6">
                              <w:rPr>
                                <w:rFonts w:ascii="HG丸ｺﾞｼｯｸM-PRO" w:eastAsia="HG丸ｺﾞｼｯｸM-PRO" w:hAnsi="HG丸ｺﾞｼｯｸM-PRO" w:hint="eastAsia"/>
                                <w:sz w:val="20"/>
                                <w:szCs w:val="20"/>
                              </w:rPr>
                              <w:t>のとおりです。</w:t>
                            </w:r>
                          </w:p>
                          <w:p w14:paraId="30B914F0" w14:textId="77777777" w:rsidR="004550D5" w:rsidRDefault="004550D5"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医療機関名</w:t>
                            </w:r>
                            <w:r w:rsidRPr="00320641">
                              <w:rPr>
                                <w:rFonts w:ascii="HG丸ｺﾞｼｯｸM-PRO" w:eastAsia="HG丸ｺﾞｼｯｸM-PRO" w:hint="eastAsia"/>
                                <w:b/>
                                <w:sz w:val="20"/>
                                <w:szCs w:val="20"/>
                              </w:rPr>
                              <w:t>＊</w:t>
                            </w:r>
                          </w:p>
                          <w:p w14:paraId="4764FEC6" w14:textId="77777777" w:rsidR="004550D5" w:rsidRPr="007C42A6" w:rsidRDefault="004550D5" w:rsidP="007C42A6">
                            <w:pPr>
                              <w:autoSpaceDE w:val="0"/>
                              <w:autoSpaceDN w:val="0"/>
                              <w:ind w:left="200" w:hangingChars="100" w:hanging="20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１</w:t>
                            </w:r>
                            <w:r w:rsidRPr="007C42A6">
                              <w:rPr>
                                <w:rFonts w:ascii="HG丸ｺﾞｼｯｸM-PRO" w:eastAsia="HG丸ｺﾞｼｯｸM-PRO" w:hint="eastAsia"/>
                                <w:sz w:val="20"/>
                                <w:szCs w:val="20"/>
                              </w:rPr>
                              <w:t>）福岡市立こども病院</w:t>
                            </w:r>
                          </w:p>
                          <w:p w14:paraId="088EC5A1" w14:textId="77777777" w:rsidR="004550D5" w:rsidRPr="007C42A6"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２</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佐世保市総合医療センター</w:t>
                            </w:r>
                          </w:p>
                          <w:p w14:paraId="684060D7" w14:textId="77777777" w:rsidR="004550D5" w:rsidRPr="007C42A6"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３</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佐世保共済病院</w:t>
                            </w:r>
                          </w:p>
                          <w:p w14:paraId="08D01085" w14:textId="77777777" w:rsidR="004550D5" w:rsidRDefault="004550D5"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w:t>
                            </w:r>
                            <w:r>
                              <w:rPr>
                                <w:rFonts w:ascii="HG丸ｺﾞｼｯｸM-PRO" w:eastAsia="HG丸ｺﾞｼｯｸM-PRO" w:hint="eastAsia"/>
                                <w:sz w:val="20"/>
                                <w:szCs w:val="20"/>
                              </w:rPr>
                              <w:t>４</w:t>
                            </w:r>
                            <w:r w:rsidRPr="007C42A6">
                              <w:rPr>
                                <w:rFonts w:ascii="HG丸ｺﾞｼｯｸM-PRO" w:eastAsia="HG丸ｺﾞｼｯｸM-PRO" w:hint="eastAsia"/>
                                <w:sz w:val="20"/>
                                <w:szCs w:val="20"/>
                              </w:rPr>
                              <w:t>）</w:t>
                            </w:r>
                            <w:r>
                              <w:rPr>
                                <w:rFonts w:ascii="HG丸ｺﾞｼｯｸM-PRO" w:eastAsia="HG丸ｺﾞｼｯｸM-PRO" w:hint="eastAsia"/>
                                <w:sz w:val="20"/>
                                <w:szCs w:val="20"/>
                              </w:rPr>
                              <w:t>九州大学病院</w:t>
                            </w:r>
                          </w:p>
                          <w:p w14:paraId="31166DD2" w14:textId="77777777" w:rsidR="004550D5" w:rsidRDefault="004550D5"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一部負担金額</w:t>
                            </w:r>
                            <w:r w:rsidRPr="00320641">
                              <w:rPr>
                                <w:rFonts w:ascii="HG丸ｺﾞｼｯｸM-PRO" w:eastAsia="HG丸ｺﾞｼｯｸM-PRO"/>
                                <w:b/>
                                <w:sz w:val="20"/>
                                <w:szCs w:val="20"/>
                              </w:rPr>
                              <w:t>＊</w:t>
                            </w:r>
                          </w:p>
                          <w:p w14:paraId="447FF146" w14:textId="77777777" w:rsidR="004550D5" w:rsidRPr="007C42A6" w:rsidRDefault="004550D5" w:rsidP="00320641">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【入院】１医療機関上限1,000円／月</w:t>
                            </w:r>
                          </w:p>
                          <w:p w14:paraId="7B57D80D" w14:textId="77777777" w:rsidR="004550D5" w:rsidRPr="007C42A6" w:rsidRDefault="004550D5" w:rsidP="00320641">
                            <w:pPr>
                              <w:autoSpaceDE w:val="0"/>
                              <w:autoSpaceDN w:val="0"/>
                              <w:ind w:left="200" w:hangingChars="100" w:hanging="200"/>
                              <w:rPr>
                                <w:rFonts w:ascii="HG丸ｺﾞｼｯｸM-PRO" w:eastAsia="HG丸ｺﾞｼｯｸM-PRO"/>
                                <w:sz w:val="20"/>
                                <w:szCs w:val="20"/>
                              </w:rPr>
                            </w:pPr>
                            <w:r w:rsidRPr="007C42A6">
                              <w:rPr>
                                <w:rFonts w:ascii="HG丸ｺﾞｼｯｸM-PRO" w:eastAsia="HG丸ｺﾞｼｯｸM-PRO" w:hint="eastAsia"/>
                                <w:sz w:val="20"/>
                                <w:szCs w:val="20"/>
                              </w:rPr>
                              <w:t>【通院】１医療機関2回目まで各上限500円／月</w:t>
                            </w:r>
                          </w:p>
                          <w:p w14:paraId="740871D1" w14:textId="77777777" w:rsidR="004550D5" w:rsidRDefault="004550D5" w:rsidP="000642C8">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【調剤】無料</w:t>
                            </w:r>
                          </w:p>
                          <w:p w14:paraId="03034BF3" w14:textId="3678022A" w:rsidR="004550D5" w:rsidRPr="000642C8" w:rsidRDefault="004550D5" w:rsidP="000642C8">
                            <w:pPr>
                              <w:autoSpaceDE w:val="0"/>
                              <w:autoSpaceDN w:val="0"/>
                              <w:rPr>
                                <w:rFonts w:ascii="HG丸ｺﾞｼｯｸM-PRO" w:eastAsia="HG丸ｺﾞｼｯｸM-PRO"/>
                                <w:sz w:val="20"/>
                                <w:szCs w:val="20"/>
                              </w:rPr>
                            </w:pPr>
                            <w:r>
                              <w:rPr>
                                <w:rFonts w:ascii="HG丸ｺﾞｼｯｸM-PRO" w:eastAsia="HG丸ｺﾞｼｯｸM-PRO" w:hint="eastAsia"/>
                                <w:sz w:val="20"/>
                                <w:szCs w:val="20"/>
                              </w:rPr>
                              <w:t>※上記の一部負担金額を支払い後、こども課で助成の申請をしてください。負担金の全額を助成します。</w:t>
                            </w:r>
                          </w:p>
                        </w:txbxContent>
                      </v:textbox>
                    </v:shape>
                  </w:pict>
                </mc:Fallback>
              </mc:AlternateContent>
            </w:r>
            <w:r w:rsidR="004550D5" w:rsidRPr="004024FD">
              <w:rPr>
                <w:rFonts w:ascii="HG丸ｺﾞｼｯｸM-PRO" w:eastAsia="HG丸ｺﾞｼｯｸM-PRO" w:hint="eastAsia"/>
                <w:szCs w:val="21"/>
              </w:rPr>
              <w:t>病院・薬局ともに窓口にて一部負担金</w:t>
            </w:r>
            <w:r w:rsidR="004550D5">
              <w:rPr>
                <w:rFonts w:ascii="HG丸ｺﾞｼｯｸM-PRO" w:eastAsia="HG丸ｺﾞｼｯｸM-PRO" w:hint="eastAsia"/>
                <w:szCs w:val="21"/>
              </w:rPr>
              <w:t>（医療費の２割）</w:t>
            </w:r>
            <w:r w:rsidR="004550D5" w:rsidRPr="004024FD">
              <w:rPr>
                <w:rFonts w:ascii="HG丸ｺﾞｼｯｸM-PRO" w:eastAsia="HG丸ｺﾞｼｯｸM-PRO" w:hint="eastAsia"/>
                <w:szCs w:val="21"/>
              </w:rPr>
              <w:t>を支払い後、</w:t>
            </w:r>
            <w:r w:rsidR="004550D5">
              <w:rPr>
                <w:rFonts w:ascii="HG丸ｺﾞｼｯｸM-PRO" w:eastAsia="HG丸ｺﾞｼｯｸM-PRO" w:hint="eastAsia"/>
                <w:szCs w:val="21"/>
              </w:rPr>
              <w:t>こども課で助成の</w:t>
            </w:r>
            <w:r w:rsidR="004550D5" w:rsidRPr="004024FD">
              <w:rPr>
                <w:rFonts w:ascii="HG丸ｺﾞｼｯｸM-PRO" w:eastAsia="HG丸ｺﾞｼｯｸM-PRO" w:hint="eastAsia"/>
                <w:szCs w:val="21"/>
              </w:rPr>
              <w:t>申請</w:t>
            </w:r>
            <w:r w:rsidR="004550D5">
              <w:rPr>
                <w:rFonts w:ascii="HG丸ｺﾞｼｯｸM-PRO" w:eastAsia="HG丸ｺﾞｼｯｸM-PRO" w:hint="eastAsia"/>
                <w:szCs w:val="21"/>
              </w:rPr>
              <w:t>を</w:t>
            </w:r>
            <w:r w:rsidR="00DA3883">
              <w:rPr>
                <w:rFonts w:ascii="HG丸ｺﾞｼｯｸM-PRO" w:eastAsia="HG丸ｺﾞｼｯｸM-PRO" w:hint="eastAsia"/>
                <w:szCs w:val="21"/>
              </w:rPr>
              <w:t>して</w:t>
            </w:r>
            <w:r w:rsidR="004550D5">
              <w:rPr>
                <w:rFonts w:ascii="HG丸ｺﾞｼｯｸM-PRO" w:eastAsia="HG丸ｺﾞｼｯｸM-PRO" w:hint="eastAsia"/>
                <w:szCs w:val="21"/>
              </w:rPr>
              <w:t>ください。負担金の</w:t>
            </w:r>
            <w:r w:rsidR="004550D5" w:rsidRPr="004024FD">
              <w:rPr>
                <w:rFonts w:ascii="HG丸ｺﾞｼｯｸM-PRO" w:eastAsia="HG丸ｺﾞｼｯｸM-PRO" w:hint="eastAsia"/>
                <w:szCs w:val="21"/>
              </w:rPr>
              <w:t>全額</w:t>
            </w:r>
            <w:r w:rsidR="004550D5">
              <w:rPr>
                <w:rFonts w:ascii="HG丸ｺﾞｼｯｸM-PRO" w:eastAsia="HG丸ｺﾞｼｯｸM-PRO" w:hint="eastAsia"/>
                <w:szCs w:val="21"/>
              </w:rPr>
              <w:t>を</w:t>
            </w:r>
            <w:r w:rsidR="004550D5" w:rsidRPr="004024FD">
              <w:rPr>
                <w:rFonts w:ascii="HG丸ｺﾞｼｯｸM-PRO" w:eastAsia="HG丸ｺﾞｼｯｸM-PRO" w:hint="eastAsia"/>
                <w:szCs w:val="21"/>
              </w:rPr>
              <w:t>助成</w:t>
            </w:r>
            <w:r w:rsidR="004550D5">
              <w:rPr>
                <w:rFonts w:ascii="HG丸ｺﾞｼｯｸM-PRO" w:eastAsia="HG丸ｺﾞｼｯｸM-PRO" w:hint="eastAsia"/>
                <w:szCs w:val="21"/>
              </w:rPr>
              <w:t>します。</w:t>
            </w:r>
          </w:p>
        </w:tc>
        <w:tc>
          <w:tcPr>
            <w:tcW w:w="3686" w:type="dxa"/>
          </w:tcPr>
          <w:p w14:paraId="12ADA231" w14:textId="77777777" w:rsidR="004550D5" w:rsidRDefault="004550D5" w:rsidP="008405F1">
            <w:pPr>
              <w:jc w:val="left"/>
              <w:rPr>
                <w:rFonts w:ascii="HG丸ｺﾞｼｯｸM-PRO" w:eastAsia="HG丸ｺﾞｼｯｸM-PRO"/>
                <w:szCs w:val="21"/>
              </w:rPr>
            </w:pPr>
          </w:p>
          <w:p w14:paraId="572161A2" w14:textId="4BD23614" w:rsidR="004550D5" w:rsidRDefault="004550D5" w:rsidP="00A14DD5">
            <w:pPr>
              <w:jc w:val="left"/>
              <w:rPr>
                <w:rFonts w:ascii="HG丸ｺﾞｼｯｸM-PRO" w:eastAsia="HG丸ｺﾞｼｯｸM-PRO"/>
                <w:szCs w:val="21"/>
              </w:rPr>
            </w:pPr>
            <w:r w:rsidRPr="00D10A49">
              <w:rPr>
                <w:rFonts w:asciiTheme="minorEastAsia" w:eastAsiaTheme="minorEastAsia" w:hAnsiTheme="minorEastAsia"/>
                <w:noProof/>
                <w:color w:val="FF0000"/>
              </w:rPr>
              <w:drawing>
                <wp:anchor distT="0" distB="0" distL="114300" distR="114300" simplePos="0" relativeHeight="251754496" behindDoc="0" locked="0" layoutInCell="1" allowOverlap="1" wp14:anchorId="23546D73" wp14:editId="78F7A685">
                  <wp:simplePos x="0" y="0"/>
                  <wp:positionH relativeFrom="column">
                    <wp:posOffset>451485</wp:posOffset>
                  </wp:positionH>
                  <wp:positionV relativeFrom="paragraph">
                    <wp:posOffset>1880870</wp:posOffset>
                  </wp:positionV>
                  <wp:extent cx="1181100" cy="1104755"/>
                  <wp:effectExtent l="0" t="0" r="0" b="635"/>
                  <wp:wrapNone/>
                  <wp:docPr id="1" name="図 1" descr="\\10.1.9.1\こども課文書\イラスト集\Nocco\otayori_haru\img\ota_h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こども課文書\イラスト集\Nocco\otayori_haru\img\ota_h078.jpg"/>
                          <pic:cNvPicPr>
                            <a:picLocks noChangeAspect="1" noChangeArrowheads="1"/>
                          </pic:cNvPicPr>
                        </pic:nvPicPr>
                        <pic:blipFill>
                          <a:blip r:embed="rId7" cstate="print"/>
                          <a:srcRect/>
                          <a:stretch>
                            <a:fillRect/>
                          </a:stretch>
                        </pic:blipFill>
                        <pic:spPr bwMode="auto">
                          <a:xfrm>
                            <a:off x="0" y="0"/>
                            <a:ext cx="1181100" cy="110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024FD">
              <w:rPr>
                <w:rFonts w:ascii="HG丸ｺﾞｼｯｸM-PRO" w:eastAsia="HG丸ｺﾞｼｯｸM-PRO" w:hint="eastAsia"/>
                <w:szCs w:val="21"/>
              </w:rPr>
              <w:t>病院・薬局ともに窓口にて一部負担金</w:t>
            </w:r>
            <w:r>
              <w:rPr>
                <w:rFonts w:ascii="HG丸ｺﾞｼｯｸM-PRO" w:eastAsia="HG丸ｺﾞｼｯｸM-PRO" w:hint="eastAsia"/>
                <w:szCs w:val="21"/>
              </w:rPr>
              <w:t>（医療費の３割）</w:t>
            </w:r>
            <w:r w:rsidRPr="004024FD">
              <w:rPr>
                <w:rFonts w:ascii="HG丸ｺﾞｼｯｸM-PRO" w:eastAsia="HG丸ｺﾞｼｯｸM-PRO" w:hint="eastAsia"/>
                <w:szCs w:val="21"/>
              </w:rPr>
              <w:t>を支払い後、</w:t>
            </w:r>
            <w:r w:rsidR="00DA3883">
              <w:rPr>
                <w:rFonts w:ascii="HG丸ｺﾞｼｯｸM-PRO" w:eastAsia="HG丸ｺﾞｼｯｸM-PRO" w:hint="eastAsia"/>
                <w:szCs w:val="21"/>
              </w:rPr>
              <w:t>こども課で</w:t>
            </w:r>
            <w:r>
              <w:rPr>
                <w:rFonts w:ascii="HG丸ｺﾞｼｯｸM-PRO" w:eastAsia="HG丸ｺﾞｼｯｸM-PRO" w:hint="eastAsia"/>
                <w:szCs w:val="21"/>
              </w:rPr>
              <w:t>助成</w:t>
            </w:r>
            <w:r w:rsidRPr="004024FD">
              <w:rPr>
                <w:rFonts w:ascii="HG丸ｺﾞｼｯｸM-PRO" w:eastAsia="HG丸ｺﾞｼｯｸM-PRO" w:hint="eastAsia"/>
                <w:szCs w:val="21"/>
              </w:rPr>
              <w:t>申請</w:t>
            </w:r>
            <w:r>
              <w:rPr>
                <w:rFonts w:ascii="HG丸ｺﾞｼｯｸM-PRO" w:eastAsia="HG丸ｺﾞｼｯｸM-PRO" w:hint="eastAsia"/>
                <w:szCs w:val="21"/>
              </w:rPr>
              <w:t>をしてください。負担金の</w:t>
            </w:r>
            <w:r w:rsidRPr="004024FD">
              <w:rPr>
                <w:rFonts w:ascii="HG丸ｺﾞｼｯｸM-PRO" w:eastAsia="HG丸ｺﾞｼｯｸM-PRO" w:hint="eastAsia"/>
                <w:szCs w:val="21"/>
              </w:rPr>
              <w:t>全額</w:t>
            </w:r>
            <w:r>
              <w:rPr>
                <w:rFonts w:ascii="HG丸ｺﾞｼｯｸM-PRO" w:eastAsia="HG丸ｺﾞｼｯｸM-PRO" w:hint="eastAsia"/>
                <w:szCs w:val="21"/>
              </w:rPr>
              <w:t>を</w:t>
            </w:r>
            <w:r w:rsidRPr="004024FD">
              <w:rPr>
                <w:rFonts w:ascii="HG丸ｺﾞｼｯｸM-PRO" w:eastAsia="HG丸ｺﾞｼｯｸM-PRO" w:hint="eastAsia"/>
                <w:szCs w:val="21"/>
              </w:rPr>
              <w:t>助成</w:t>
            </w:r>
            <w:r>
              <w:rPr>
                <w:rFonts w:ascii="HG丸ｺﾞｼｯｸM-PRO" w:eastAsia="HG丸ｺﾞｼｯｸM-PRO" w:hint="eastAsia"/>
                <w:szCs w:val="21"/>
              </w:rPr>
              <w:t>します。</w:t>
            </w:r>
          </w:p>
        </w:tc>
      </w:tr>
    </w:tbl>
    <w:p w14:paraId="4587615F" w14:textId="77777777" w:rsidR="000642C8" w:rsidRDefault="000642C8" w:rsidP="00DD601A">
      <w:pPr>
        <w:rPr>
          <w:rFonts w:ascii="HG丸ｺﾞｼｯｸM-PRO" w:eastAsia="HG丸ｺﾞｼｯｸM-PRO"/>
          <w:szCs w:val="21"/>
        </w:rPr>
      </w:pPr>
    </w:p>
    <w:p w14:paraId="75AB2AA1" w14:textId="5FEA95F2" w:rsidR="00C53D6F" w:rsidRPr="00F322FB" w:rsidRDefault="00C53D6F" w:rsidP="00DD601A">
      <w:pPr>
        <w:rPr>
          <w:rFonts w:ascii="HG丸ｺﾞｼｯｸM-PRO" w:eastAsia="HG丸ｺﾞｼｯｸM-PRO"/>
          <w:szCs w:val="21"/>
        </w:rPr>
      </w:pPr>
      <w:r w:rsidRPr="00F322FB">
        <w:rPr>
          <w:rFonts w:ascii="HG丸ｺﾞｼｯｸM-PRO" w:eastAsia="HG丸ｺﾞｼｯｸM-PRO" w:hint="eastAsia"/>
          <w:szCs w:val="21"/>
        </w:rPr>
        <w:t>○助成の対象となるのは、</w:t>
      </w:r>
      <w:r w:rsidRPr="00F322FB">
        <w:rPr>
          <w:rFonts w:ascii="HG丸ｺﾞｼｯｸM-PRO" w:eastAsia="HG丸ｺﾞｼｯｸM-PRO" w:hint="eastAsia"/>
          <w:b/>
          <w:szCs w:val="21"/>
        </w:rPr>
        <w:t>保険診療</w:t>
      </w:r>
      <w:r w:rsidRPr="00F322FB">
        <w:rPr>
          <w:rFonts w:ascii="HG丸ｺﾞｼｯｸM-PRO" w:eastAsia="HG丸ｺﾞｼｯｸM-PRO" w:hint="eastAsia"/>
          <w:szCs w:val="21"/>
        </w:rPr>
        <w:t>の医療費です。</w:t>
      </w:r>
    </w:p>
    <w:p w14:paraId="428F664A" w14:textId="26B18983" w:rsidR="00081F07" w:rsidRPr="00F322FB" w:rsidRDefault="00F259E0" w:rsidP="0040593D">
      <w:pPr>
        <w:ind w:left="210" w:hangingChars="100" w:hanging="210"/>
        <w:rPr>
          <w:rFonts w:ascii="HG丸ｺﾞｼｯｸM-PRO" w:eastAsia="HG丸ｺﾞｼｯｸM-PRO"/>
          <w:szCs w:val="21"/>
        </w:rPr>
      </w:pPr>
      <w:r w:rsidRPr="00F322FB">
        <w:rPr>
          <w:rFonts w:ascii="HG丸ｺﾞｼｯｸM-PRO" w:eastAsia="HG丸ｺﾞｼｯｸM-PRO" w:hint="eastAsia"/>
          <w:szCs w:val="21"/>
        </w:rPr>
        <w:t>○</w:t>
      </w:r>
      <w:r w:rsidR="0040593D" w:rsidRPr="00F322FB">
        <w:rPr>
          <w:rFonts w:ascii="HG丸ｺﾞｼｯｸM-PRO" w:eastAsia="HG丸ｺﾞｼｯｸM-PRO" w:hint="eastAsia"/>
          <w:szCs w:val="21"/>
        </w:rPr>
        <w:t>助成</w:t>
      </w:r>
      <w:r w:rsidR="00702BFE">
        <w:rPr>
          <w:rFonts w:ascii="HG丸ｺﾞｼｯｸM-PRO" w:eastAsia="HG丸ｺﾞｼｯｸM-PRO" w:hint="eastAsia"/>
          <w:szCs w:val="21"/>
        </w:rPr>
        <w:t>の</w:t>
      </w:r>
      <w:r w:rsidR="0040593D" w:rsidRPr="00F322FB">
        <w:rPr>
          <w:rFonts w:ascii="HG丸ｺﾞｼｯｸM-PRO" w:eastAsia="HG丸ｺﾞｼｯｸM-PRO" w:hint="eastAsia"/>
          <w:szCs w:val="21"/>
        </w:rPr>
        <w:t>申請は</w:t>
      </w:r>
      <w:r w:rsidR="00C55845" w:rsidRPr="00F322FB">
        <w:rPr>
          <w:rFonts w:ascii="HG丸ｺﾞｼｯｸM-PRO" w:eastAsia="HG丸ｺﾞｼｯｸM-PRO" w:hint="eastAsia"/>
          <w:szCs w:val="21"/>
        </w:rPr>
        <w:t>診療月の翌月から</w:t>
      </w:r>
      <w:r w:rsidR="00C55845" w:rsidRPr="00F322FB">
        <w:rPr>
          <w:rFonts w:ascii="HG丸ｺﾞｼｯｸM-PRO" w:eastAsia="HG丸ｺﾞｼｯｸM-PRO" w:hint="eastAsia"/>
          <w:b/>
          <w:szCs w:val="21"/>
        </w:rPr>
        <w:t>１年以内</w:t>
      </w:r>
      <w:r w:rsidR="00C55845" w:rsidRPr="00F322FB">
        <w:rPr>
          <w:rFonts w:ascii="HG丸ｺﾞｼｯｸM-PRO" w:eastAsia="HG丸ｺﾞｼｯｸM-PRO" w:hint="eastAsia"/>
          <w:szCs w:val="21"/>
        </w:rPr>
        <w:t>に行って</w:t>
      </w:r>
      <w:r w:rsidR="007D3015" w:rsidRPr="00F322FB">
        <w:rPr>
          <w:rFonts w:ascii="HG丸ｺﾞｼｯｸM-PRO" w:eastAsia="HG丸ｺﾞｼｯｸM-PRO" w:hint="eastAsia"/>
          <w:szCs w:val="21"/>
        </w:rPr>
        <w:t>くだ</w:t>
      </w:r>
      <w:r w:rsidR="005E78D2" w:rsidRPr="00F322FB">
        <w:rPr>
          <w:rFonts w:ascii="HG丸ｺﾞｼｯｸM-PRO" w:eastAsia="HG丸ｺﾞｼｯｸM-PRO" w:hint="eastAsia"/>
          <w:szCs w:val="21"/>
        </w:rPr>
        <w:t>さい</w:t>
      </w:r>
      <w:r w:rsidR="00B60A1D" w:rsidRPr="00F322FB">
        <w:rPr>
          <w:rFonts w:ascii="HG丸ｺﾞｼｯｸM-PRO" w:eastAsia="HG丸ｺﾞｼｯｸM-PRO" w:hint="eastAsia"/>
          <w:szCs w:val="21"/>
        </w:rPr>
        <w:t>。</w:t>
      </w:r>
    </w:p>
    <w:p w14:paraId="1253EBD8" w14:textId="1F3FD297" w:rsidR="00F259E0" w:rsidRDefault="00B60A1D" w:rsidP="00900BCA">
      <w:pPr>
        <w:autoSpaceDE w:val="0"/>
        <w:autoSpaceDN w:val="0"/>
        <w:ind w:firstLineChars="100" w:firstLine="210"/>
        <w:rPr>
          <w:rFonts w:ascii="HG丸ｺﾞｼｯｸM-PRO" w:eastAsia="HG丸ｺﾞｼｯｸM-PRO"/>
          <w:szCs w:val="21"/>
        </w:rPr>
      </w:pPr>
      <w:r w:rsidRPr="00F322FB">
        <w:rPr>
          <w:rFonts w:ascii="HG丸ｺﾞｼｯｸM-PRO" w:eastAsia="HG丸ｺﾞｼｯｸM-PRO" w:hint="eastAsia"/>
          <w:szCs w:val="21"/>
        </w:rPr>
        <w:t>（</w:t>
      </w:r>
      <w:r w:rsidR="00C53D6F" w:rsidRPr="00F322FB">
        <w:rPr>
          <w:rFonts w:ascii="HG丸ｺﾞｼｯｸM-PRO" w:eastAsia="HG丸ｺﾞｼｯｸM-PRO" w:hint="eastAsia"/>
          <w:szCs w:val="21"/>
        </w:rPr>
        <w:t>例：</w:t>
      </w:r>
      <w:r w:rsidR="00A34658" w:rsidRPr="00F322FB">
        <w:rPr>
          <w:rFonts w:ascii="HG丸ｺﾞｼｯｸM-PRO" w:eastAsia="HG丸ｺﾞｼｯｸM-PRO" w:hint="eastAsia"/>
          <w:szCs w:val="21"/>
        </w:rPr>
        <w:t>令和</w:t>
      </w:r>
      <w:r w:rsidR="00DA6A34">
        <w:rPr>
          <w:rFonts w:ascii="HG丸ｺﾞｼｯｸM-PRO" w:eastAsia="HG丸ｺﾞｼｯｸM-PRO" w:hint="eastAsia"/>
          <w:szCs w:val="21"/>
        </w:rPr>
        <w:t>６</w:t>
      </w:r>
      <w:r w:rsidR="00170B5C" w:rsidRPr="00F322FB">
        <w:rPr>
          <w:rFonts w:ascii="HG丸ｺﾞｼｯｸM-PRO" w:eastAsia="HG丸ｺﾞｼｯｸM-PRO" w:hint="eastAsia"/>
          <w:szCs w:val="21"/>
        </w:rPr>
        <w:t>年</w:t>
      </w:r>
      <w:r w:rsidR="00DA6A34">
        <w:rPr>
          <w:rFonts w:ascii="HG丸ｺﾞｼｯｸM-PRO" w:eastAsia="HG丸ｺﾞｼｯｸM-PRO" w:hint="eastAsia"/>
          <w:szCs w:val="21"/>
        </w:rPr>
        <w:t>11</w:t>
      </w:r>
      <w:r w:rsidR="00170B5C" w:rsidRPr="00F322FB">
        <w:rPr>
          <w:rFonts w:ascii="HG丸ｺﾞｼｯｸM-PRO" w:eastAsia="HG丸ｺﾞｼｯｸM-PRO" w:hint="eastAsia"/>
          <w:szCs w:val="21"/>
        </w:rPr>
        <w:t>月診療分→</w:t>
      </w:r>
      <w:r w:rsidR="00A34658" w:rsidRPr="00F322FB">
        <w:rPr>
          <w:rFonts w:ascii="HG丸ｺﾞｼｯｸM-PRO" w:eastAsia="HG丸ｺﾞｼｯｸM-PRO" w:hint="eastAsia"/>
          <w:szCs w:val="21"/>
        </w:rPr>
        <w:t>令和</w:t>
      </w:r>
      <w:r w:rsidR="00DA6A34">
        <w:rPr>
          <w:rFonts w:ascii="HG丸ｺﾞｼｯｸM-PRO" w:eastAsia="HG丸ｺﾞｼｯｸM-PRO" w:hint="eastAsia"/>
          <w:szCs w:val="21"/>
        </w:rPr>
        <w:t>６</w:t>
      </w:r>
      <w:r w:rsidR="00170B5C" w:rsidRPr="00F322FB">
        <w:rPr>
          <w:rFonts w:ascii="HG丸ｺﾞｼｯｸM-PRO" w:eastAsia="HG丸ｺﾞｼｯｸM-PRO" w:hint="eastAsia"/>
          <w:szCs w:val="21"/>
        </w:rPr>
        <w:t>年</w:t>
      </w:r>
      <w:r w:rsidR="00DA6A34">
        <w:rPr>
          <w:rFonts w:ascii="HG丸ｺﾞｼｯｸM-PRO" w:eastAsia="HG丸ｺﾞｼｯｸM-PRO" w:hint="eastAsia"/>
          <w:szCs w:val="21"/>
        </w:rPr>
        <w:t>12</w:t>
      </w:r>
      <w:r w:rsidR="00170B5C" w:rsidRPr="00F322FB">
        <w:rPr>
          <w:rFonts w:ascii="HG丸ｺﾞｼｯｸM-PRO" w:eastAsia="HG丸ｺﾞｼｯｸM-PRO" w:hint="eastAsia"/>
          <w:szCs w:val="21"/>
        </w:rPr>
        <w:t>月１日から</w:t>
      </w:r>
      <w:r w:rsidR="00A34658" w:rsidRPr="00F322FB">
        <w:rPr>
          <w:rFonts w:ascii="HG丸ｺﾞｼｯｸM-PRO" w:eastAsia="HG丸ｺﾞｼｯｸM-PRO" w:hint="eastAsia"/>
          <w:szCs w:val="21"/>
        </w:rPr>
        <w:t>令和</w:t>
      </w:r>
      <w:r w:rsidR="00DA6A34">
        <w:rPr>
          <w:rFonts w:ascii="HG丸ｺﾞｼｯｸM-PRO" w:eastAsia="HG丸ｺﾞｼｯｸM-PRO" w:hint="eastAsia"/>
          <w:szCs w:val="21"/>
        </w:rPr>
        <w:t>７</w:t>
      </w:r>
      <w:r w:rsidRPr="00F322FB">
        <w:rPr>
          <w:rFonts w:ascii="HG丸ｺﾞｼｯｸM-PRO" w:eastAsia="HG丸ｺﾞｼｯｸM-PRO" w:hint="eastAsia"/>
          <w:szCs w:val="21"/>
        </w:rPr>
        <w:t>年</w:t>
      </w:r>
      <w:r w:rsidR="00DA6A34">
        <w:rPr>
          <w:rFonts w:ascii="HG丸ｺﾞｼｯｸM-PRO" w:eastAsia="HG丸ｺﾞｼｯｸM-PRO" w:hint="eastAsia"/>
          <w:szCs w:val="21"/>
        </w:rPr>
        <w:t>11</w:t>
      </w:r>
      <w:r w:rsidR="00553856">
        <w:rPr>
          <w:rFonts w:ascii="HG丸ｺﾞｼｯｸM-PRO" w:eastAsia="HG丸ｺﾞｼｯｸM-PRO" w:hint="eastAsia"/>
          <w:szCs w:val="21"/>
        </w:rPr>
        <w:t>月</w:t>
      </w:r>
      <w:r w:rsidR="00DA6A34">
        <w:rPr>
          <w:rFonts w:ascii="HG丸ｺﾞｼｯｸM-PRO" w:eastAsia="HG丸ｺﾞｼｯｸM-PRO" w:hint="eastAsia"/>
          <w:szCs w:val="21"/>
        </w:rPr>
        <w:t>30</w:t>
      </w:r>
      <w:r w:rsidRPr="00F322FB">
        <w:rPr>
          <w:rFonts w:ascii="HG丸ｺﾞｼｯｸM-PRO" w:eastAsia="HG丸ｺﾞｼｯｸM-PRO" w:hint="eastAsia"/>
          <w:szCs w:val="21"/>
        </w:rPr>
        <w:t>日までに申請）</w:t>
      </w:r>
    </w:p>
    <w:p w14:paraId="2615FCF2" w14:textId="20AEF60B" w:rsidR="000642C8" w:rsidRPr="00BA6681" w:rsidRDefault="000642C8" w:rsidP="000642C8">
      <w:pPr>
        <w:autoSpaceDE w:val="0"/>
        <w:autoSpaceDN w:val="0"/>
        <w:rPr>
          <w:rFonts w:ascii="HG丸ｺﾞｼｯｸM-PRO" w:eastAsia="HG丸ｺﾞｼｯｸM-PRO"/>
          <w:b/>
          <w:bCs/>
          <w:sz w:val="26"/>
          <w:szCs w:val="26"/>
          <w:shd w:val="pct15" w:color="auto" w:fill="FFFFFF"/>
        </w:rPr>
      </w:pPr>
      <w:r w:rsidRPr="00BA6681">
        <w:rPr>
          <w:rFonts w:ascii="HG丸ｺﾞｼｯｸM-PRO" w:eastAsia="HG丸ｺﾞｼｯｸM-PRO" w:hint="eastAsia"/>
          <w:b/>
          <w:bCs/>
          <w:sz w:val="26"/>
          <w:szCs w:val="26"/>
          <w:shd w:val="pct15" w:color="auto" w:fill="FFFFFF"/>
        </w:rPr>
        <w:t>※申請をされる際には、領収証（原本）、印鑑、お子さまの</w:t>
      </w:r>
      <w:r w:rsidR="00BA6681" w:rsidRPr="00BA6681">
        <w:rPr>
          <w:rFonts w:ascii="HG丸ｺﾞｼｯｸM-PRO" w:eastAsia="HG丸ｺﾞｼｯｸM-PRO" w:hint="eastAsia"/>
          <w:b/>
          <w:bCs/>
          <w:sz w:val="26"/>
          <w:szCs w:val="26"/>
          <w:shd w:val="pct15" w:color="auto" w:fill="FFFFFF"/>
        </w:rPr>
        <w:t>個人番号カード又は健康</w:t>
      </w:r>
      <w:r w:rsidRPr="00BA6681">
        <w:rPr>
          <w:rFonts w:ascii="HG丸ｺﾞｼｯｸM-PRO" w:eastAsia="HG丸ｺﾞｼｯｸM-PRO" w:hint="eastAsia"/>
          <w:b/>
          <w:bCs/>
          <w:sz w:val="26"/>
          <w:szCs w:val="26"/>
          <w:shd w:val="pct15" w:color="auto" w:fill="FFFFFF"/>
        </w:rPr>
        <w:t>保険</w:t>
      </w:r>
      <w:r w:rsidR="00BA6681" w:rsidRPr="00BA6681">
        <w:rPr>
          <w:rFonts w:ascii="HG丸ｺﾞｼｯｸM-PRO" w:eastAsia="HG丸ｺﾞｼｯｸM-PRO" w:hint="eastAsia"/>
          <w:b/>
          <w:bCs/>
          <w:sz w:val="26"/>
          <w:szCs w:val="26"/>
          <w:shd w:val="pct15" w:color="auto" w:fill="FFFFFF"/>
        </w:rPr>
        <w:t>の資格確認書等</w:t>
      </w:r>
      <w:r w:rsidRPr="00BA6681">
        <w:rPr>
          <w:rFonts w:ascii="HG丸ｺﾞｼｯｸM-PRO" w:eastAsia="HG丸ｺﾞｼｯｸM-PRO" w:hint="eastAsia"/>
          <w:b/>
          <w:bCs/>
          <w:sz w:val="26"/>
          <w:szCs w:val="26"/>
          <w:shd w:val="pct15" w:color="auto" w:fill="FFFFFF"/>
        </w:rPr>
        <w:t>をお持ちください。</w:t>
      </w:r>
    </w:p>
    <w:p w14:paraId="0B3602EB" w14:textId="457171BF" w:rsidR="000642C8" w:rsidRPr="00F322FB" w:rsidRDefault="000642C8" w:rsidP="000642C8">
      <w:pPr>
        <w:rPr>
          <w:rFonts w:ascii="HG丸ｺﾞｼｯｸM-PRO" w:eastAsia="HG丸ｺﾞｼｯｸM-PRO" w:hAnsi="HG丸ｺﾞｼｯｸM-PRO" w:cstheme="minorBidi"/>
          <w:b/>
          <w:sz w:val="28"/>
          <w:szCs w:val="22"/>
        </w:rPr>
      </w:pPr>
      <w:r>
        <w:rPr>
          <w:rFonts w:ascii="HG丸ｺﾞｼｯｸM-PRO" w:eastAsia="HG丸ｺﾞｼｯｸM-PRO" w:hAnsi="HG丸ｺﾞｼｯｸM-PRO" w:cstheme="minorBidi"/>
          <w:b/>
          <w:noProof/>
          <w:sz w:val="28"/>
          <w:szCs w:val="22"/>
        </w:rPr>
        <w:lastRenderedPageBreak/>
        <mc:AlternateContent>
          <mc:Choice Requires="wps">
            <w:drawing>
              <wp:anchor distT="0" distB="0" distL="114300" distR="114300" simplePos="0" relativeHeight="251742208" behindDoc="0" locked="0" layoutInCell="1" allowOverlap="1" wp14:anchorId="3EA1094F" wp14:editId="42EEE2A8">
                <wp:simplePos x="0" y="0"/>
                <wp:positionH relativeFrom="column">
                  <wp:posOffset>-27305</wp:posOffset>
                </wp:positionH>
                <wp:positionV relativeFrom="paragraph">
                  <wp:posOffset>78105</wp:posOffset>
                </wp:positionV>
                <wp:extent cx="4088130" cy="280035"/>
                <wp:effectExtent l="0" t="0" r="26670" b="2476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55682" id="AutoShape 28" o:spid="_x0000_s1026" style="position:absolute;left:0;text-align:left;margin-left:-2.15pt;margin-top:6.15pt;width:321.9pt;height:2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9cLAIAADgEAAAOAAAAZHJzL2Uyb0RvYy54bWysU1Fv0zAQfkfiP1h+Z0m6rc2iptPoGEIa&#10;MDH4Aa7tNAbHZ85u0+7Xc3G60cIb4sW6852/u/u+8/x611m21RgMuJoXZzln2klQxq1r/u3r3ZuS&#10;sxCFU8KC0zXf68CvF69fzXtf6Qm0YJVGRiAuVL2veRujr7IsyFZ3IpyB146CDWAnIrm4zhSKntA7&#10;m03yfJr1gMojSB0C3d6OQb5I+E2jZfzcNEFHZmtOvcV0YjpXw5kt5qJao/CtkYc2xD900QnjqOgL&#10;1K2Igm3Q/AXVGYkQoIlnEroMmsZInWagaYr8j2keW+F1moXICf6FpvD/YOWn7QMyo0i7gjMnOtLo&#10;ZhMhlWaTciCo96GivEf/gMOIwd+D/BGYg2Ur3FrfIELfaqGorWLIz04eDE6gp2zVfwRF8ILgE1e7&#10;BrsBkFhguyTJ/kUSvYtM0uVFXpbFOSknKTYp8/z8MpUQ1fNrjyG+19Cxwag5wsapL6R7KiG29yEm&#10;XdRhOKG+c9Z0llTeCsuK6XQ6OyAekjNRPWMOLx3cGWvTnljHeppxMsvzhB7AGjVEEy24Xi0tMkKl&#10;KfK3+WXaLkI7SUv9JbSBsndOJTsKY0eb8q07cDjQNtK/ArUnChHGBaYPR0YL+MRZT8tb8/BzI1Bz&#10;Zj84kmF2Mbm6pG1PTlleEX94HFgdBYSTBFTzyNloLuP4PzYezbqlOkUa1sGwF42JzwqPPR1apfUk&#10;62T/j/2U9fvDL34BAAD//wMAUEsDBBQABgAIAAAAIQCWrgXC3gAAAAgBAAAPAAAAZHJzL2Rvd25y&#10;ZXYueG1sTI/NboMwEITvlfoO1kbqLTH5ATUUE1WVqh6TkBza24JdQMVrhJ1A376bU3Na7c5o9pts&#10;N9lOXM3gW0cKlosIhKHK6ZZqBefT+/wZhA9IGjtHRsGv8bDLHx8yTLUb6WiuRagFh5BPUUETQp9K&#10;6avGWPQL1xti7dsNFgOvQy31gCOH206uoiiRFlviDw325q0x1U9xsQpse9Qu+dwX9uO035Zn/Dq4&#10;MVbqaTa9voAIZgr/ZrjhMzrkzFS6C2kvOgXzzZqdfF/xZD1Zb2MQpYI42YDMM3lfIP8DAAD//wMA&#10;UEsBAi0AFAAGAAgAAAAhALaDOJL+AAAA4QEAABMAAAAAAAAAAAAAAAAAAAAAAFtDb250ZW50X1R5&#10;cGVzXS54bWxQSwECLQAUAAYACAAAACEAOP0h/9YAAACUAQAACwAAAAAAAAAAAAAAAAAvAQAAX3Jl&#10;bHMvLnJlbHNQSwECLQAUAAYACAAAACEAH3TfXCwCAAA4BAAADgAAAAAAAAAAAAAAAAAuAgAAZHJz&#10;L2Uyb0RvYy54bWxQSwECLQAUAAYACAAAACEAlq4Fwt4AAAAIAQAADwAAAAAAAAAAAAAAAACGBAAA&#10;ZHJzL2Rvd25yZXYueG1sUEsFBgAAAAAEAAQA8wAAAJEFAAAAAA==&#10;" filled="f" fillcolor="yellow" strokecolor="#00b050" strokeweight="1pt">
                <v:fill opacity="53199f"/>
                <v:textbox inset="5.85pt,.7pt,5.85pt,.7pt"/>
              </v:roundrect>
            </w:pict>
          </mc:Fallback>
        </mc:AlternateContent>
      </w:r>
      <w:r w:rsidRPr="00F322FB">
        <w:rPr>
          <w:rFonts w:ascii="HG丸ｺﾞｼｯｸM-PRO" w:eastAsia="HG丸ｺﾞｼｯｸM-PRO" w:hAnsi="HG丸ｺﾞｼｯｸM-PRO" w:cstheme="minorBidi" w:hint="eastAsia"/>
          <w:b/>
          <w:sz w:val="28"/>
          <w:szCs w:val="22"/>
        </w:rPr>
        <w:t>☆学校</w:t>
      </w:r>
      <w:r>
        <w:rPr>
          <w:rFonts w:ascii="HG丸ｺﾞｼｯｸM-PRO" w:eastAsia="HG丸ｺﾞｼｯｸM-PRO" w:hAnsi="HG丸ｺﾞｼｯｸM-PRO" w:cstheme="minorBidi" w:hint="eastAsia"/>
          <w:b/>
          <w:sz w:val="28"/>
          <w:szCs w:val="22"/>
        </w:rPr>
        <w:t>・</w:t>
      </w:r>
      <w:r w:rsidRPr="00F322FB">
        <w:rPr>
          <w:rFonts w:ascii="HG丸ｺﾞｼｯｸM-PRO" w:eastAsia="HG丸ｺﾞｼｯｸM-PRO" w:hAnsi="HG丸ｺﾞｼｯｸM-PRO" w:cstheme="minorBidi" w:hint="eastAsia"/>
          <w:b/>
          <w:sz w:val="28"/>
          <w:szCs w:val="22"/>
        </w:rPr>
        <w:t>保育所および幼稚園等で</w:t>
      </w:r>
      <w:r w:rsidR="00BA6681">
        <w:rPr>
          <w:rFonts w:ascii="HG丸ｺﾞｼｯｸM-PRO" w:eastAsia="HG丸ｺﾞｼｯｸM-PRO" w:hAnsi="HG丸ｺﾞｼｯｸM-PRO" w:cstheme="minorBidi" w:hint="eastAsia"/>
          <w:b/>
          <w:sz w:val="28"/>
          <w:szCs w:val="22"/>
        </w:rPr>
        <w:t>けが</w:t>
      </w:r>
      <w:r w:rsidRPr="00F322FB">
        <w:rPr>
          <w:rFonts w:ascii="HG丸ｺﾞｼｯｸM-PRO" w:eastAsia="HG丸ｺﾞｼｯｸM-PRO" w:hAnsi="HG丸ｺﾞｼｯｸM-PRO" w:cstheme="minorBidi" w:hint="eastAsia"/>
          <w:b/>
          <w:sz w:val="28"/>
          <w:szCs w:val="22"/>
        </w:rPr>
        <w:t>をした場合</w:t>
      </w:r>
    </w:p>
    <w:p w14:paraId="321AB675" w14:textId="1200EE71" w:rsidR="000642C8" w:rsidRDefault="000642C8" w:rsidP="000642C8">
      <w:pPr>
        <w:ind w:leftChars="100" w:left="210" w:firstLineChars="100" w:firstLine="210"/>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日本スポーツ振興センターの災害共済給付制度が優先となりますので</w:t>
      </w:r>
      <w:r>
        <w:rPr>
          <w:rFonts w:ascii="HG丸ｺﾞｼｯｸM-PRO" w:eastAsia="HG丸ｺﾞｼｯｸM-PRO" w:hAnsi="HG丸ｺﾞｼｯｸM-PRO" w:cstheme="minorBidi" w:hint="eastAsia"/>
          <w:szCs w:val="22"/>
        </w:rPr>
        <w:t>、</w:t>
      </w:r>
      <w:r w:rsidRPr="00F322FB">
        <w:rPr>
          <w:rFonts w:ascii="HG丸ｺﾞｼｯｸM-PRO" w:eastAsia="HG丸ｺﾞｼｯｸM-PRO" w:hAnsi="HG丸ｺﾞｼｯｸM-PRO" w:cstheme="minorBidi" w:hint="eastAsia"/>
          <w:szCs w:val="22"/>
        </w:rPr>
        <w:t>まずは学校等へ連絡し、給付対象となるかご確認ください。（重複して助成を受けることはできません。）</w:t>
      </w:r>
    </w:p>
    <w:p w14:paraId="48C816A7" w14:textId="77777777" w:rsidR="00702BFE" w:rsidRPr="00F322FB" w:rsidRDefault="00702BFE" w:rsidP="000642C8">
      <w:pPr>
        <w:ind w:leftChars="100" w:left="210" w:firstLineChars="100" w:firstLine="210"/>
        <w:rPr>
          <w:rFonts w:ascii="HG丸ｺﾞｼｯｸM-PRO" w:eastAsia="HG丸ｺﾞｼｯｸM-PRO" w:hAnsi="HG丸ｺﾞｼｯｸM-PRO" w:cstheme="minorBidi"/>
          <w:szCs w:val="22"/>
        </w:rPr>
      </w:pPr>
    </w:p>
    <w:p w14:paraId="45D66C1D" w14:textId="77777777" w:rsidR="000642C8" w:rsidRPr="00F322FB" w:rsidRDefault="000642C8" w:rsidP="000642C8">
      <w:pPr>
        <w:rPr>
          <w:rFonts w:ascii="HG丸ｺﾞｼｯｸM-PRO" w:eastAsia="HG丸ｺﾞｼｯｸM-PRO" w:hAnsi="HG丸ｺﾞｼｯｸM-PRO" w:cstheme="minorBidi"/>
          <w:b/>
          <w:sz w:val="28"/>
          <w:szCs w:val="28"/>
        </w:rPr>
      </w:pPr>
      <w:r>
        <w:rPr>
          <w:rFonts w:ascii="HG丸ｺﾞｼｯｸM-PRO" w:eastAsia="HG丸ｺﾞｼｯｸM-PRO" w:hAnsi="HG丸ｺﾞｼｯｸM-PRO" w:cstheme="minorBidi"/>
          <w:b/>
          <w:noProof/>
          <w:sz w:val="28"/>
          <w:szCs w:val="28"/>
        </w:rPr>
        <mc:AlternateContent>
          <mc:Choice Requires="wps">
            <w:drawing>
              <wp:anchor distT="0" distB="0" distL="114300" distR="114300" simplePos="0" relativeHeight="251741184" behindDoc="0" locked="0" layoutInCell="1" allowOverlap="1" wp14:anchorId="617A2165" wp14:editId="255FFBC8">
                <wp:simplePos x="0" y="0"/>
                <wp:positionH relativeFrom="column">
                  <wp:posOffset>-62230</wp:posOffset>
                </wp:positionH>
                <wp:positionV relativeFrom="paragraph">
                  <wp:posOffset>76200</wp:posOffset>
                </wp:positionV>
                <wp:extent cx="2382520" cy="280035"/>
                <wp:effectExtent l="0" t="0" r="17780" b="2476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E3375" id="AutoShape 27" o:spid="_x0000_s1026" style="position:absolute;left:0;text-align:left;margin-left:-4.9pt;margin-top:6pt;width:187.6pt;height:22.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CKwIAADgEAAAOAAAAZHJzL2Uyb0RvYy54bWysU1GP0zAMfkfiP0R5Z+16bLer1p2OHYeQ&#10;Djhx8AOyJF0DaRycbN349bjpNjZ4Q7xEdux89vfZmd/uWsu2GoMBV/HxKOdMOwnKuHXFv355eDXj&#10;LEThlLDgdMX3OvDbxcsX886XuoAGrNLICMSFsvMVb2L0ZZYF2ehWhBF47ShYA7YikovrTKHoCL21&#10;WZHn06wDVB5B6hDo9n4I8kXCr2st46e6DjoyW3HqLaYT07nqz2wxF+UahW+MPLQh/qGLVhhHRU9Q&#10;9yIKtkHzF1RrJEKAOo4ktBnUtZE6cSA24/wPNs+N8DpxIXGCP8kU/h+s/Lh9QmYUzY7kcaKlGd1t&#10;IqTSrLjuBep8KCnv2T9hTzH4R5DfA3OwbIRb6ztE6BotFLU17vOziwe9E+gpW3UfQBG8IPik1a7G&#10;tgckFdgujWR/GoneRSbpsriaFZOCWpMUK2Z5fjVJJUR5fO0xxHcaWtYbFUfYOPWZ5p5KiO1jiGku&#10;6kBOqG+c1a2lKW+FZePpdJpIZqI8JJN1xOxfOngw1qY9sY51xLG4zvOEHsAa1UeTLLheLS0yQiUW&#10;+Zt8kraL0C7SUn8JrZfsrVPJjsLYwaZ86w4a9rIN8q9A7UlChGGB6cOR0QD+5Kyj5a14+LERqDmz&#10;7x2N4fp1cTOhbU/ObHZD+uF5YHUWEE4SUMUjZ4O5jMP/2Hg064bqjBNZB/1e1CYeJzz0dGiV1pOs&#10;i/0/91PW7w+/+AUAAP//AwBQSwMEFAAGAAgAAAAhAD3U4qzdAAAACAEAAA8AAABkcnMvZG93bnJl&#10;di54bWxMj8FOwzAQRO9I/IO1SNxap4VGNMSpEBLiWJr2ALdNvCQR8TqK3Sb8PcsJjrOzmnmT72bX&#10;qwuNofNsYLVMQBHX3nbcGDgdXxYPoEJEtth7JgPfFGBXXF/lmFk/8YEuZWyUhHDI0EAb45BpHeqW&#10;HIalH4jF+/SjwyhybLQdcZJw1+t1kqTaYcfS0OJAzy3VX+XZGXDdwfr0fV+61+N+W53w481PG2Nu&#10;b+anR1CR5vj3DL/4gg6FMFX+zDao3sBiK+RR7muZJP5durkHVRnYpCvQRa7/Dyh+AAAA//8DAFBL&#10;AQItABQABgAIAAAAIQC2gziS/gAAAOEBAAATAAAAAAAAAAAAAAAAAAAAAABbQ29udGVudF9UeXBl&#10;c10ueG1sUEsBAi0AFAAGAAgAAAAhADj9If/WAAAAlAEAAAsAAAAAAAAAAAAAAAAALwEAAF9yZWxz&#10;Ly5yZWxzUEsBAi0AFAAGAAgAAAAhAD7cUUIrAgAAOAQAAA4AAAAAAAAAAAAAAAAALgIAAGRycy9l&#10;Mm9Eb2MueG1sUEsBAi0AFAAGAAgAAAAhAD3U4qzdAAAACAEAAA8AAAAAAAAAAAAAAAAAhQQAAGRy&#10;cy9kb3ducmV2LnhtbFBLBQYAAAAABAAEAPMAAACPBQAAAAA=&#10;" filled="f" fillcolor="yellow" strokecolor="#00b050" strokeweight="1pt">
                <v:fill opacity="53199f"/>
                <v:textbox inset="5.85pt,.7pt,5.85pt,.7pt"/>
              </v:roundrect>
            </w:pict>
          </mc:Fallback>
        </mc:AlternateContent>
      </w:r>
      <w:r w:rsidRPr="00F322FB">
        <w:rPr>
          <w:rFonts w:ascii="HG丸ｺﾞｼｯｸM-PRO" w:eastAsia="HG丸ｺﾞｼｯｸM-PRO" w:hAnsi="HG丸ｺﾞｼｯｸM-PRO" w:cstheme="minorBidi" w:hint="eastAsia"/>
          <w:b/>
          <w:sz w:val="28"/>
          <w:szCs w:val="28"/>
        </w:rPr>
        <w:t>☆医療費が高額になる場合</w:t>
      </w:r>
    </w:p>
    <w:p w14:paraId="4DFE648F" w14:textId="77777777" w:rsidR="000642C8" w:rsidRPr="00F322FB" w:rsidRDefault="000642C8" w:rsidP="000642C8">
      <w:pPr>
        <w:ind w:leftChars="100" w:left="210" w:firstLineChars="100" w:firstLine="210"/>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入院など医療費が高額になる場合、加入している健康保険組合等へ事前に「限度額申請」をしていただく</w:t>
      </w:r>
      <w:r>
        <w:rPr>
          <w:rFonts w:ascii="HG丸ｺﾞｼｯｸM-PRO" w:eastAsia="HG丸ｺﾞｼｯｸM-PRO" w:hAnsi="HG丸ｺﾞｼｯｸM-PRO" w:cstheme="minorBidi" w:hint="eastAsia"/>
          <w:szCs w:val="22"/>
        </w:rPr>
        <w:t>か、</w:t>
      </w:r>
      <w:r w:rsidRPr="00F322FB">
        <w:rPr>
          <w:rFonts w:ascii="HG丸ｺﾞｼｯｸM-PRO" w:eastAsia="HG丸ｺﾞｼｯｸM-PRO" w:hAnsi="HG丸ｺﾞｼｯｸM-PRO" w:cstheme="minorBidi" w:hint="eastAsia"/>
          <w:szCs w:val="22"/>
        </w:rPr>
        <w:t>退院後に「高額療養費申請」を行ってください。</w:t>
      </w:r>
    </w:p>
    <w:p w14:paraId="33649B7D" w14:textId="77777777" w:rsidR="000642C8" w:rsidRPr="00F322FB" w:rsidRDefault="000642C8" w:rsidP="000642C8">
      <w:pPr>
        <w:ind w:leftChars="201" w:left="947" w:hangingChars="250" w:hanging="525"/>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※１「子どもの医療費受給資格証」を利用された場合は、医療費は基山町が支払うため、後日、高額療養費の請求手続きの委任を頂きます。</w:t>
      </w:r>
    </w:p>
    <w:p w14:paraId="35ADE693" w14:textId="77777777" w:rsidR="000642C8" w:rsidRPr="00F322FB" w:rsidRDefault="000642C8" w:rsidP="000642C8">
      <w:pPr>
        <w:ind w:leftChars="301" w:left="842" w:hangingChars="100" w:hanging="210"/>
        <w:rPr>
          <w:rFonts w:ascii="HG丸ｺﾞｼｯｸM-PRO" w:eastAsia="HG丸ｺﾞｼｯｸM-PRO" w:hAnsi="HG丸ｺﾞｼｯｸM-PRO" w:cstheme="minorBidi"/>
          <w:sz w:val="28"/>
          <w:szCs w:val="28"/>
        </w:rPr>
      </w:pPr>
      <w:r w:rsidRPr="00F322FB">
        <w:rPr>
          <w:rFonts w:ascii="HG丸ｺﾞｼｯｸM-PRO" w:eastAsia="HG丸ｺﾞｼｯｸM-PRO" w:hAnsi="HG丸ｺﾞｼｯｸM-PRO" w:cstheme="minorBidi" w:hint="eastAsia"/>
          <w:szCs w:val="22"/>
        </w:rPr>
        <w:t>２</w:t>
      </w:r>
      <w:r>
        <w:rPr>
          <w:rFonts w:ascii="HG丸ｺﾞｼｯｸM-PRO" w:eastAsia="HG丸ｺﾞｼｯｸM-PRO" w:hAnsi="HG丸ｺﾞｼｯｸM-PRO" w:cstheme="minorBidi" w:hint="eastAsia"/>
          <w:szCs w:val="22"/>
        </w:rPr>
        <w:t xml:space="preserve"> </w:t>
      </w:r>
      <w:r w:rsidRPr="00F322FB">
        <w:rPr>
          <w:rFonts w:ascii="HG丸ｺﾞｼｯｸM-PRO" w:eastAsia="HG丸ｺﾞｼｯｸM-PRO" w:hAnsi="HG丸ｺﾞｼｯｸM-PRO" w:cstheme="minorBidi" w:hint="eastAsia"/>
          <w:szCs w:val="22"/>
        </w:rPr>
        <w:t>すでに保護者へ「高額療養費」等が支給されている場合は、基山町へ返還して頂きます。</w:t>
      </w:r>
      <w:r w:rsidRPr="00F322FB">
        <w:rPr>
          <w:rFonts w:ascii="HG丸ｺﾞｼｯｸM-PRO" w:eastAsia="HG丸ｺﾞｼｯｸM-PRO" w:hAnsi="HG丸ｺﾞｼｯｸM-PRO" w:cstheme="minorBidi" w:hint="eastAsia"/>
          <w:sz w:val="28"/>
          <w:szCs w:val="28"/>
        </w:rPr>
        <w:t xml:space="preserve">　</w:t>
      </w:r>
    </w:p>
    <w:p w14:paraId="6B7358E9" w14:textId="20AFDF12" w:rsidR="000642C8" w:rsidRDefault="000642C8" w:rsidP="000642C8">
      <w:pPr>
        <w:ind w:leftChars="301" w:left="842" w:hangingChars="100" w:hanging="210"/>
        <w:rPr>
          <w:rFonts w:ascii="HG丸ｺﾞｼｯｸM-PRO" w:eastAsia="HG丸ｺﾞｼｯｸM-PRO" w:hAnsi="HG丸ｺﾞｼｯｸM-PRO" w:cstheme="minorBidi"/>
          <w:szCs w:val="22"/>
        </w:rPr>
      </w:pPr>
      <w:r w:rsidRPr="0072498B">
        <w:rPr>
          <w:rFonts w:ascii="HG丸ｺﾞｼｯｸM-PRO" w:eastAsia="HG丸ｺﾞｼｯｸM-PRO" w:hAnsi="HG丸ｺﾞｼｯｸM-PRO" w:cstheme="minorBidi" w:hint="eastAsia"/>
          <w:bCs/>
          <w:szCs w:val="21"/>
        </w:rPr>
        <w:t>３</w:t>
      </w:r>
      <w:r>
        <w:rPr>
          <w:rFonts w:ascii="HG丸ｺﾞｼｯｸM-PRO" w:eastAsia="HG丸ｺﾞｼｯｸM-PRO" w:hAnsi="HG丸ｺﾞｼｯｸM-PRO" w:cstheme="minorBidi" w:hint="eastAsia"/>
          <w:b/>
          <w:szCs w:val="21"/>
        </w:rPr>
        <w:t xml:space="preserve"> </w:t>
      </w:r>
      <w:r w:rsidRPr="00F322FB">
        <w:rPr>
          <w:rFonts w:ascii="HG丸ｺﾞｼｯｸM-PRO" w:eastAsia="HG丸ｺﾞｼｯｸM-PRO" w:hAnsi="HG丸ｺﾞｼｯｸM-PRO" w:cstheme="minorBidi" w:hint="eastAsia"/>
          <w:szCs w:val="21"/>
        </w:rPr>
        <w:t>同じ</w:t>
      </w:r>
      <w:r w:rsidRPr="00F322FB">
        <w:rPr>
          <w:rFonts w:ascii="HG丸ｺﾞｼｯｸM-PRO" w:eastAsia="HG丸ｺﾞｼｯｸM-PRO" w:hAnsi="HG丸ｺﾞｼｯｸM-PRO" w:cstheme="minorBidi" w:hint="eastAsia"/>
          <w:szCs w:val="22"/>
        </w:rPr>
        <w:t>世帯で21,000円以上の</w:t>
      </w:r>
      <w:r w:rsidR="00702BFE">
        <w:rPr>
          <w:rFonts w:ascii="HG丸ｺﾞｼｯｸM-PRO" w:eastAsia="HG丸ｺﾞｼｯｸM-PRO" w:hAnsi="HG丸ｺﾞｼｯｸM-PRO" w:cstheme="minorBidi" w:hint="eastAsia"/>
          <w:szCs w:val="22"/>
        </w:rPr>
        <w:t>医療費</w:t>
      </w:r>
      <w:r w:rsidRPr="00F322FB">
        <w:rPr>
          <w:rFonts w:ascii="HG丸ｺﾞｼｯｸM-PRO" w:eastAsia="HG丸ｺﾞｼｯｸM-PRO" w:hAnsi="HG丸ｺﾞｼｯｸM-PRO" w:cstheme="minorBidi" w:hint="eastAsia"/>
          <w:szCs w:val="22"/>
        </w:rPr>
        <w:t>を合算して限度額を超えたときも上記申請が必要となります。</w:t>
      </w:r>
    </w:p>
    <w:p w14:paraId="5FE4229A" w14:textId="77777777" w:rsidR="00702BFE" w:rsidRPr="00702BFE" w:rsidRDefault="00702BFE" w:rsidP="000642C8">
      <w:pPr>
        <w:ind w:leftChars="301" w:left="913" w:hangingChars="100" w:hanging="281"/>
        <w:rPr>
          <w:rFonts w:ascii="HG丸ｺﾞｼｯｸM-PRO" w:eastAsia="HG丸ｺﾞｼｯｸM-PRO" w:hAnsi="HG丸ｺﾞｼｯｸM-PRO" w:cstheme="minorBidi"/>
          <w:b/>
          <w:sz w:val="28"/>
          <w:szCs w:val="28"/>
        </w:rPr>
      </w:pPr>
    </w:p>
    <w:p w14:paraId="4326D5BC" w14:textId="77777777" w:rsidR="000642C8" w:rsidRDefault="000642C8" w:rsidP="000642C8">
      <w:pPr>
        <w:rPr>
          <w:rFonts w:ascii="HG丸ｺﾞｼｯｸM-PRO" w:eastAsia="HG丸ｺﾞｼｯｸM-PRO" w:hAnsi="HG丸ｺﾞｼｯｸM-PRO" w:cstheme="minorBidi"/>
          <w:b/>
          <w:sz w:val="28"/>
          <w:szCs w:val="28"/>
        </w:rPr>
      </w:pPr>
      <w:r>
        <w:rPr>
          <w:rFonts w:ascii="HG丸ｺﾞｼｯｸM-PRO" w:eastAsia="HG丸ｺﾞｼｯｸM-PRO" w:hAnsi="HG丸ｺﾞｼｯｸM-PRO" w:cstheme="minorBidi"/>
          <w:b/>
          <w:noProof/>
          <w:sz w:val="28"/>
          <w:szCs w:val="28"/>
        </w:rPr>
        <mc:AlternateContent>
          <mc:Choice Requires="wps">
            <w:drawing>
              <wp:anchor distT="0" distB="0" distL="114300" distR="114300" simplePos="0" relativeHeight="251743232" behindDoc="0" locked="0" layoutInCell="1" allowOverlap="1" wp14:anchorId="6E4AE432" wp14:editId="4A214960">
                <wp:simplePos x="0" y="0"/>
                <wp:positionH relativeFrom="margin">
                  <wp:posOffset>-19050</wp:posOffset>
                </wp:positionH>
                <wp:positionV relativeFrom="paragraph">
                  <wp:posOffset>85090</wp:posOffset>
                </wp:positionV>
                <wp:extent cx="2382520" cy="280035"/>
                <wp:effectExtent l="0" t="0" r="17780" b="2476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txbx>
                        <w:txbxContent>
                          <w:p w14:paraId="7E8F84D9" w14:textId="77777777" w:rsidR="000642C8" w:rsidRDefault="000642C8" w:rsidP="000642C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AE432" id="AutoShape 27" o:spid="_x0000_s1027" style="position:absolute;left:0;text-align:left;margin-left:-1.5pt;margin-top:6.7pt;width:187.6pt;height:22.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SmNgIAAEoEAAAOAAAAZHJzL2Uyb0RvYy54bWysVFFv0zAQfkfiP1h+Z0lT2nVR02lsDCEN&#10;mBj8ANd2GoPjM2e36fj1nJ2udPCGeLHOubvv7vvunOXlvrdspzEYcA2fnJWcaSdBGbdp+Ncvt68W&#10;nIUonBIWnG74ow78cvXyxXLwta6gA6s0MgJxoR58w7sYfV0UQXa6F+EMvHbkbAF7EemKm0KhGAi9&#10;t0VVlvNiAFQeQeoQ6OvN6OSrjN+2WsZPbRt0ZLbh1FvMJ+Zznc5itRT1BoXvjDy0If6hi14YR0WP&#10;UDciCrZF8xdUbyRCgDaeSegLaFsjdeZAbCblH2weOuF15kLiBH+UKfw/WPlxd4/MqIZPSR4neprR&#10;1TZCLs2q8yTQ4ENNcQ/+HhPF4O9Afg/MwXUn3EZfIcLQaaGorUmKL54lpEugVLYePoAieEHwWat9&#10;i30CJBXYPo/k8TgSvY9M0sdquqhmFbUmyVctynI6yyVE/ZTtMcR3GnqWjIYjbJ36THPPJcTuLsQ8&#10;F3UgJ9Q3ztre0pR3wrLJfD7PJAtRH4LJesJMmQ5ujbV5T6xjA3GszssyowewRiVvlgU362uLjFCJ&#10;RfmmnOXtIrRnYbm/jJYke+tUtqMwdrQp3rqDhkm2Uf64X+/zlLLASdI1qEcSFWFcaXqCZHSAPzkb&#10;aJ0bHn5sBWrO7HtHgzl/XV3MaP/zZbG4IEXx1LE+cQgnCajhkbPRvI7ji9l6NJuO6kwyfQdpU1oT&#10;n2Y+9nRonhaWrGcv4vSeo37/Ala/AAAA//8DAFBLAwQUAAYACAAAACEAjhiRSd4AAAAIAQAADwAA&#10;AGRycy9kb3ducmV2LnhtbEyPQU+DQBCF7yb+h82YeGsXQdqKLI0xMR5raQ/2NrAjENlZwm4L/nvX&#10;Uz2+eZP3vpdvZ9OLC42us6zgYRmBIK6t7rhRcDy8LTYgnEfW2FsmBT/kYFvc3uSYaTvxni6lb0QI&#10;YZehgtb7IZPS1S0ZdEs7EAfvy44GfZBjI/WIUwg3vYyjaCUNdhwaWhzotaX6uzwbBabba7v63JXm&#10;/bB7qo54+rBTqtT93fzyDMLT7K/P8Icf0KEITJU9s3aiV7BIwhQf7skjiOAn6zgGUSlI1ynIIpf/&#10;BxS/AAAA//8DAFBLAQItABQABgAIAAAAIQC2gziS/gAAAOEBAAATAAAAAAAAAAAAAAAAAAAAAABb&#10;Q29udGVudF9UeXBlc10ueG1sUEsBAi0AFAAGAAgAAAAhADj9If/WAAAAlAEAAAsAAAAAAAAAAAAA&#10;AAAALwEAAF9yZWxzLy5yZWxzUEsBAi0AFAAGAAgAAAAhAM7rpKY2AgAASgQAAA4AAAAAAAAAAAAA&#10;AAAALgIAAGRycy9lMm9Eb2MueG1sUEsBAi0AFAAGAAgAAAAhAI4YkUneAAAACAEAAA8AAAAAAAAA&#10;AAAAAAAAkAQAAGRycy9kb3ducmV2LnhtbFBLBQYAAAAABAAEAPMAAACbBQAAAAA=&#10;" filled="f" fillcolor="yellow" strokecolor="#00b050" strokeweight="1pt">
                <v:fill opacity="53199f"/>
                <v:textbox inset="5.85pt,.7pt,5.85pt,.7pt">
                  <w:txbxContent>
                    <w:p w14:paraId="7E8F84D9" w14:textId="77777777" w:rsidR="000642C8" w:rsidRDefault="000642C8" w:rsidP="000642C8">
                      <w:pPr>
                        <w:jc w:val="center"/>
                      </w:pPr>
                    </w:p>
                  </w:txbxContent>
                </v:textbox>
                <w10:wrap anchorx="margin"/>
              </v:roundrect>
            </w:pict>
          </mc:Fallback>
        </mc:AlternateContent>
      </w:r>
      <w:r>
        <w:rPr>
          <w:rFonts w:ascii="HG丸ｺﾞｼｯｸM-PRO" w:eastAsia="HG丸ｺﾞｼｯｸM-PRO" w:hAnsi="HG丸ｺﾞｼｯｸM-PRO" w:cstheme="minorBidi"/>
          <w:b/>
          <w:sz w:val="28"/>
          <w:szCs w:val="28"/>
        </w:rPr>
        <w:t>☆以下の資格証をお持ちの方</w:t>
      </w:r>
    </w:p>
    <w:p w14:paraId="43E26723" w14:textId="77777777" w:rsidR="000642C8" w:rsidRDefault="000642C8" w:rsidP="000642C8">
      <w:pPr>
        <w:rPr>
          <w:rFonts w:ascii="HG丸ｺﾞｼｯｸM-PRO" w:eastAsia="HG丸ｺﾞｼｯｸM-PRO" w:hAnsi="HG丸ｺﾞｼｯｸM-PRO" w:cstheme="minorBidi"/>
          <w:szCs w:val="28"/>
        </w:rPr>
      </w:pPr>
      <w:r>
        <w:rPr>
          <w:rFonts w:ascii="HG丸ｺﾞｼｯｸM-PRO" w:eastAsia="HG丸ｺﾞｼｯｸM-PRO" w:hAnsi="HG丸ｺﾞｼｯｸM-PRO" w:cstheme="minorBidi" w:hint="eastAsia"/>
          <w:szCs w:val="28"/>
        </w:rPr>
        <w:t>○重度心身障害者医療費受給資格証・</w:t>
      </w:r>
      <w:r>
        <w:rPr>
          <w:rFonts w:ascii="HG丸ｺﾞｼｯｸM-PRO" w:eastAsia="HG丸ｺﾞｼｯｸM-PRO" w:hAnsi="HG丸ｺﾞｼｯｸM-PRO" w:cstheme="minorBidi"/>
          <w:szCs w:val="28"/>
        </w:rPr>
        <w:t>ひとり親家庭等医療費受給資格証</w:t>
      </w:r>
    </w:p>
    <w:p w14:paraId="20D02C46" w14:textId="57577A2E" w:rsidR="00702BFE" w:rsidRDefault="000642C8" w:rsidP="00702BFE">
      <w:pPr>
        <w:ind w:leftChars="100" w:left="420" w:hangingChars="100" w:hanging="210"/>
        <w:rPr>
          <w:rFonts w:ascii="HG丸ｺﾞｼｯｸM-PRO" w:eastAsia="HG丸ｺﾞｼｯｸM-PRO" w:hAnsi="HG丸ｺﾞｼｯｸM-PRO" w:cstheme="minorBidi"/>
          <w:szCs w:val="28"/>
        </w:rPr>
      </w:pPr>
      <w:r>
        <w:rPr>
          <w:rFonts w:ascii="HG丸ｺﾞｼｯｸM-PRO" w:eastAsia="HG丸ｺﾞｼｯｸM-PRO" w:hAnsi="HG丸ｺﾞｼｯｸM-PRO" w:cstheme="minorBidi" w:hint="eastAsia"/>
          <w:szCs w:val="28"/>
        </w:rPr>
        <w:t>…県内の医療機関</w:t>
      </w:r>
      <w:r w:rsidR="00702BFE">
        <w:rPr>
          <w:rFonts w:ascii="HG丸ｺﾞｼｯｸM-PRO" w:eastAsia="HG丸ｺﾞｼｯｸM-PRO" w:hAnsi="HG丸ｺﾞｼｯｸM-PRO" w:cstheme="minorBidi" w:hint="eastAsia"/>
          <w:szCs w:val="28"/>
        </w:rPr>
        <w:t>及び県外の６医療機関※</w:t>
      </w:r>
      <w:r>
        <w:rPr>
          <w:rFonts w:ascii="HG丸ｺﾞｼｯｸM-PRO" w:eastAsia="HG丸ｺﾞｼｯｸM-PRO" w:hAnsi="HG丸ｺﾞｼｯｸM-PRO" w:cstheme="minorBidi" w:hint="eastAsia"/>
          <w:szCs w:val="28"/>
        </w:rPr>
        <w:t>を受診される場合は、</w:t>
      </w:r>
      <w:r w:rsidR="00702BFE" w:rsidRPr="00702BFE">
        <w:rPr>
          <w:rFonts w:ascii="HG丸ｺﾞｼｯｸM-PRO" w:eastAsia="HG丸ｺﾞｼｯｸM-PRO" w:hAnsi="HG丸ｺﾞｼｯｸM-PRO" w:cstheme="minorBidi" w:hint="eastAsia"/>
          <w:szCs w:val="28"/>
        </w:rPr>
        <w:t>子どもの医療費助成受給資格証を使用し</w:t>
      </w:r>
      <w:r w:rsidR="00702BFE">
        <w:rPr>
          <w:rFonts w:ascii="HG丸ｺﾞｼｯｸM-PRO" w:eastAsia="HG丸ｺﾞｼｯｸM-PRO" w:hAnsi="HG丸ｺﾞｼｯｸM-PRO" w:cstheme="minorBidi" w:hint="eastAsia"/>
          <w:szCs w:val="28"/>
        </w:rPr>
        <w:t>、</w:t>
      </w:r>
      <w:r>
        <w:rPr>
          <w:rFonts w:ascii="HG丸ｺﾞｼｯｸM-PRO" w:eastAsia="HG丸ｺﾞｼｯｸM-PRO" w:hAnsi="HG丸ｺﾞｼｯｸM-PRO" w:cstheme="minorBidi" w:hint="eastAsia"/>
          <w:szCs w:val="28"/>
        </w:rPr>
        <w:t>現物給付を優先していただけます。なお、県外の病院を受診された際は各担当課で償還払いの申請をお願いいたします。</w:t>
      </w:r>
    </w:p>
    <w:p w14:paraId="61B43C89" w14:textId="79AC76E9" w:rsidR="00702BFE" w:rsidRPr="00702BFE" w:rsidRDefault="00702BFE" w:rsidP="00702BFE">
      <w:pPr>
        <w:ind w:leftChars="100" w:left="420" w:hangingChars="100" w:hanging="210"/>
        <w:rPr>
          <w:rFonts w:ascii="HG丸ｺﾞｼｯｸM-PRO" w:eastAsia="HG丸ｺﾞｼｯｸM-PRO" w:hAnsi="HG丸ｺﾞｼｯｸM-PRO" w:cstheme="minorBidi"/>
          <w:szCs w:val="28"/>
        </w:rPr>
      </w:pPr>
      <w:r>
        <w:rPr>
          <w:rFonts w:ascii="HG丸ｺﾞｼｯｸM-PRO" w:eastAsia="HG丸ｺﾞｼｯｸM-PRO" w:hAnsi="HG丸ｺﾞｼｯｸM-PRO" w:cstheme="minorBidi" w:hint="eastAsia"/>
          <w:szCs w:val="28"/>
        </w:rPr>
        <w:t>※</w:t>
      </w:r>
      <w:r w:rsidRPr="00702BFE">
        <w:rPr>
          <w:rFonts w:ascii="HG丸ｺﾞｼｯｸM-PRO" w:eastAsia="HG丸ｺﾞｼｯｸM-PRO" w:hAnsi="HG丸ｺﾞｼｯｸM-PRO" w:cstheme="minorBidi" w:hint="eastAsia"/>
          <w:szCs w:val="28"/>
        </w:rPr>
        <w:t>県外の６医療機関</w:t>
      </w:r>
      <w:r>
        <w:rPr>
          <w:rFonts w:ascii="HG丸ｺﾞｼｯｸM-PRO" w:eastAsia="HG丸ｺﾞｼｯｸM-PRO" w:hAnsi="HG丸ｺﾞｼｯｸM-PRO" w:cstheme="minorBidi" w:hint="eastAsia"/>
          <w:szCs w:val="28"/>
        </w:rPr>
        <w:t>…</w:t>
      </w:r>
      <w:r w:rsidRPr="00702BFE">
        <w:rPr>
          <w:rFonts w:ascii="HG丸ｺﾞｼｯｸM-PRO" w:eastAsia="HG丸ｺﾞｼｯｸM-PRO" w:hAnsi="HG丸ｺﾞｼｯｸM-PRO" w:cstheme="minorBidi" w:hint="eastAsia"/>
          <w:szCs w:val="28"/>
        </w:rPr>
        <w:t>（１）</w:t>
      </w:r>
      <w:r w:rsidR="0065075B">
        <w:rPr>
          <w:rFonts w:ascii="HG丸ｺﾞｼｯｸM-PRO" w:eastAsia="HG丸ｺﾞｼｯｸM-PRO" w:hAnsi="HG丸ｺﾞｼｯｸM-PRO" w:cstheme="minorBidi" w:hint="eastAsia"/>
          <w:szCs w:val="28"/>
        </w:rPr>
        <w:t>久留米大学</w:t>
      </w:r>
      <w:r w:rsidRPr="00702BFE">
        <w:rPr>
          <w:rFonts w:ascii="HG丸ｺﾞｼｯｸM-PRO" w:eastAsia="HG丸ｺﾞｼｯｸM-PRO" w:hAnsi="HG丸ｺﾞｼｯｸM-PRO" w:cstheme="minorBidi" w:hint="eastAsia"/>
          <w:szCs w:val="28"/>
        </w:rPr>
        <w:t>病院（２）</w:t>
      </w:r>
      <w:r w:rsidR="0065075B">
        <w:rPr>
          <w:rFonts w:ascii="HG丸ｺﾞｼｯｸM-PRO" w:eastAsia="HG丸ｺﾞｼｯｸM-PRO" w:hAnsi="HG丸ｺﾞｼｯｸM-PRO" w:cstheme="minorBidi" w:hint="eastAsia"/>
          <w:szCs w:val="28"/>
        </w:rPr>
        <w:t>聖マリア</w:t>
      </w:r>
      <w:r w:rsidRPr="00702BFE">
        <w:rPr>
          <w:rFonts w:ascii="HG丸ｺﾞｼｯｸM-PRO" w:eastAsia="HG丸ｺﾞｼｯｸM-PRO" w:hAnsi="HG丸ｺﾞｼｯｸM-PRO" w:cstheme="minorBidi" w:hint="eastAsia"/>
          <w:szCs w:val="28"/>
        </w:rPr>
        <w:t>病院（３）福岡市立こども病院</w:t>
      </w:r>
    </w:p>
    <w:p w14:paraId="56EB8E26" w14:textId="15888FEE" w:rsidR="00702BFE" w:rsidRDefault="00702BFE" w:rsidP="00702BFE">
      <w:pPr>
        <w:ind w:leftChars="200" w:left="420" w:firstLineChars="900" w:firstLine="1890"/>
        <w:rPr>
          <w:rFonts w:ascii="HG丸ｺﾞｼｯｸM-PRO" w:eastAsia="HG丸ｺﾞｼｯｸM-PRO" w:hAnsi="HG丸ｺﾞｼｯｸM-PRO" w:cstheme="minorBidi"/>
          <w:szCs w:val="28"/>
        </w:rPr>
      </w:pPr>
      <w:r w:rsidRPr="00702BFE">
        <w:rPr>
          <w:rFonts w:ascii="HG丸ｺﾞｼｯｸM-PRO" w:eastAsia="HG丸ｺﾞｼｯｸM-PRO" w:hAnsi="HG丸ｺﾞｼｯｸM-PRO" w:cstheme="minorBidi" w:hint="eastAsia"/>
          <w:szCs w:val="28"/>
        </w:rPr>
        <w:t>（４）</w:t>
      </w:r>
      <w:r w:rsidR="0065075B">
        <w:rPr>
          <w:rFonts w:ascii="HG丸ｺﾞｼｯｸM-PRO" w:eastAsia="HG丸ｺﾞｼｯｸM-PRO" w:hAnsi="HG丸ｺﾞｼｯｸM-PRO" w:cstheme="minorBidi" w:hint="eastAsia"/>
          <w:szCs w:val="28"/>
        </w:rPr>
        <w:t>佐世保市総合医療センター</w:t>
      </w:r>
      <w:r w:rsidRPr="00702BFE">
        <w:rPr>
          <w:rFonts w:ascii="HG丸ｺﾞｼｯｸM-PRO" w:eastAsia="HG丸ｺﾞｼｯｸM-PRO" w:hAnsi="HG丸ｺﾞｼｯｸM-PRO" w:cstheme="minorBidi" w:hint="eastAsia"/>
          <w:szCs w:val="28"/>
        </w:rPr>
        <w:t>（５）</w:t>
      </w:r>
      <w:r w:rsidR="0065075B">
        <w:rPr>
          <w:rFonts w:ascii="HG丸ｺﾞｼｯｸM-PRO" w:eastAsia="HG丸ｺﾞｼｯｸM-PRO" w:hAnsi="HG丸ｺﾞｼｯｸM-PRO" w:cstheme="minorBidi" w:hint="eastAsia"/>
          <w:szCs w:val="28"/>
        </w:rPr>
        <w:t>佐世保共済</w:t>
      </w:r>
      <w:r w:rsidRPr="00702BFE">
        <w:rPr>
          <w:rFonts w:ascii="HG丸ｺﾞｼｯｸM-PRO" w:eastAsia="HG丸ｺﾞｼｯｸM-PRO" w:hAnsi="HG丸ｺﾞｼｯｸM-PRO" w:cstheme="minorBidi" w:hint="eastAsia"/>
          <w:szCs w:val="28"/>
        </w:rPr>
        <w:t>病院（６）</w:t>
      </w:r>
      <w:r w:rsidR="0065075B">
        <w:rPr>
          <w:rFonts w:ascii="HG丸ｺﾞｼｯｸM-PRO" w:eastAsia="HG丸ｺﾞｼｯｸM-PRO" w:hAnsi="HG丸ｺﾞｼｯｸM-PRO" w:cstheme="minorBidi" w:hint="eastAsia"/>
          <w:szCs w:val="28"/>
        </w:rPr>
        <w:t>九州大学</w:t>
      </w:r>
      <w:r w:rsidRPr="00702BFE">
        <w:rPr>
          <w:rFonts w:ascii="HG丸ｺﾞｼｯｸM-PRO" w:eastAsia="HG丸ｺﾞｼｯｸM-PRO" w:hAnsi="HG丸ｺﾞｼｯｸM-PRO" w:cstheme="minorBidi" w:hint="eastAsia"/>
          <w:szCs w:val="28"/>
        </w:rPr>
        <w:t>病院</w:t>
      </w:r>
    </w:p>
    <w:p w14:paraId="64399DB0" w14:textId="77777777"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6AD95E5A" w14:textId="424FD245" w:rsidR="000642C8" w:rsidRDefault="000642C8" w:rsidP="000642C8">
      <w:pPr>
        <w:ind w:leftChars="100" w:left="420" w:hangingChars="100" w:hanging="210"/>
        <w:rPr>
          <w:rFonts w:ascii="HG丸ｺﾞｼｯｸM-PRO" w:eastAsia="HG丸ｺﾞｼｯｸM-PRO" w:hAnsi="HG丸ｺﾞｼｯｸM-PRO" w:cstheme="minorBidi"/>
          <w:szCs w:val="28"/>
        </w:rPr>
      </w:pPr>
    </w:p>
    <w:p w14:paraId="0B42833A" w14:textId="11B0F99A"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4D643EE5" w14:textId="19CDA8A4"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1CB6011" w14:textId="72312066"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61B4DA0C" w14:textId="721DEBFA"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0F2CC10" w14:textId="7D8B2733"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5E6BC1DE" w14:textId="66F94E1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534DC03" w14:textId="57E91FE7"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2579BF54" w14:textId="4AADCE42"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8CEA487" w14:textId="7A8A8DC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306D2697" w14:textId="666E43E6"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2F2FAE9D" w14:textId="534A91A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6EC1AA19" w14:textId="77777777"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30059749" w14:textId="77777777" w:rsidR="000642C8" w:rsidRPr="00F322FB" w:rsidRDefault="000642C8" w:rsidP="000642C8">
      <w:pPr>
        <w:ind w:firstLineChars="2200" w:firstLine="4620"/>
        <w:rPr>
          <w:rFonts w:ascii="HG丸ｺﾞｼｯｸM-PRO" w:eastAsia="HG丸ｺﾞｼｯｸM-PRO"/>
          <w:sz w:val="22"/>
          <w:szCs w:val="22"/>
        </w:rPr>
      </w:pPr>
      <w:r w:rsidRPr="00D10A49">
        <w:rPr>
          <w:rFonts w:asciiTheme="minorEastAsia" w:eastAsiaTheme="minorEastAsia" w:hAnsiTheme="minorEastAsia"/>
          <w:noProof/>
          <w:color w:val="FF0000"/>
        </w:rPr>
        <w:drawing>
          <wp:anchor distT="0" distB="0" distL="114300" distR="114300" simplePos="0" relativeHeight="251740160" behindDoc="0" locked="0" layoutInCell="1" allowOverlap="1" wp14:anchorId="7A08C169" wp14:editId="3CF0DBAC">
            <wp:simplePos x="0" y="0"/>
            <wp:positionH relativeFrom="column">
              <wp:posOffset>400050</wp:posOffset>
            </wp:positionH>
            <wp:positionV relativeFrom="paragraph">
              <wp:posOffset>5715</wp:posOffset>
            </wp:positionV>
            <wp:extent cx="1181100" cy="1104755"/>
            <wp:effectExtent l="0" t="0" r="0" b="635"/>
            <wp:wrapNone/>
            <wp:docPr id="4" name="図 4" descr="\\10.1.9.1\こども課文書\イラスト集\Nocco\otayori_haru\img\ota_h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こども課文書\イラスト集\Nocco\otayori_haru\img\ota_h078.jpg"/>
                    <pic:cNvPicPr>
                      <a:picLocks noChangeAspect="1" noChangeArrowheads="1"/>
                    </pic:cNvPicPr>
                  </pic:nvPicPr>
                  <pic:blipFill>
                    <a:blip r:embed="rId7" cstate="print"/>
                    <a:srcRect/>
                    <a:stretch>
                      <a:fillRect/>
                    </a:stretch>
                  </pic:blipFill>
                  <pic:spPr bwMode="auto">
                    <a:xfrm>
                      <a:off x="0" y="0"/>
                      <a:ext cx="1181100" cy="110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22FB">
        <w:rPr>
          <w:rFonts w:ascii="HG丸ｺﾞｼｯｸM-PRO" w:eastAsia="HG丸ｺﾞｼｯｸM-PRO" w:hint="eastAsia"/>
          <w:sz w:val="22"/>
          <w:szCs w:val="22"/>
        </w:rPr>
        <w:t>♪詳しい制度、申請方法については・・・</w:t>
      </w:r>
    </w:p>
    <w:p w14:paraId="61899745" w14:textId="77777777" w:rsidR="000642C8" w:rsidRPr="00F322FB" w:rsidRDefault="000642C8" w:rsidP="000642C8">
      <w:pPr>
        <w:ind w:firstLineChars="2200" w:firstLine="4840"/>
        <w:rPr>
          <w:rFonts w:ascii="HG丸ｺﾞｼｯｸM-PRO" w:eastAsia="HG丸ｺﾞｼｯｸM-PRO"/>
          <w:sz w:val="22"/>
          <w:szCs w:val="22"/>
        </w:rPr>
      </w:pPr>
      <w:r w:rsidRPr="00F322FB">
        <w:rPr>
          <w:rFonts w:ascii="HG丸ｺﾞｼｯｸM-PRO" w:eastAsia="HG丸ｺﾞｼｯｸM-PRO" w:hint="eastAsia"/>
          <w:sz w:val="22"/>
          <w:szCs w:val="22"/>
        </w:rPr>
        <w:t xml:space="preserve">     〒841-0204</w:t>
      </w:r>
    </w:p>
    <w:p w14:paraId="767D2467" w14:textId="77777777" w:rsidR="000642C8" w:rsidRPr="00F322FB" w:rsidRDefault="000642C8" w:rsidP="000642C8">
      <w:pPr>
        <w:ind w:firstLineChars="2200" w:firstLine="4840"/>
        <w:rPr>
          <w:rFonts w:ascii="HG丸ｺﾞｼｯｸM-PRO" w:eastAsia="HG丸ｺﾞｼｯｸM-PRO"/>
          <w:sz w:val="22"/>
          <w:szCs w:val="22"/>
        </w:rPr>
      </w:pPr>
      <w:r w:rsidRPr="00F322FB">
        <w:rPr>
          <w:rFonts w:ascii="HG丸ｺﾞｼｯｸM-PRO" w:eastAsia="HG丸ｺﾞｼｯｸM-PRO" w:hint="eastAsia"/>
          <w:sz w:val="22"/>
          <w:szCs w:val="22"/>
        </w:rPr>
        <w:t xml:space="preserve">       佐賀県三養基郡基山町大字宮浦666番地</w:t>
      </w:r>
    </w:p>
    <w:p w14:paraId="39EA8AAA" w14:textId="584C6D58" w:rsidR="000642C8" w:rsidRPr="00F322FB" w:rsidRDefault="000642C8" w:rsidP="00F87A3B">
      <w:pPr>
        <w:ind w:firstLineChars="2550" w:firstLine="5632"/>
        <w:jc w:val="left"/>
        <w:rPr>
          <w:rFonts w:ascii="HG丸ｺﾞｼｯｸM-PRO" w:eastAsia="HG丸ｺﾞｼｯｸM-PRO"/>
          <w:b/>
          <w:sz w:val="22"/>
          <w:szCs w:val="22"/>
        </w:rPr>
      </w:pPr>
      <w:r w:rsidRPr="00F322FB">
        <w:rPr>
          <w:rFonts w:ascii="HG丸ｺﾞｼｯｸM-PRO" w:eastAsia="HG丸ｺﾞｼｯｸM-PRO" w:hint="eastAsia"/>
          <w:b/>
          <w:sz w:val="22"/>
          <w:szCs w:val="22"/>
        </w:rPr>
        <w:t>基山町役場　こども課  こども家庭</w:t>
      </w:r>
      <w:r w:rsidR="00F87A3B">
        <w:rPr>
          <w:rFonts w:ascii="HG丸ｺﾞｼｯｸM-PRO" w:eastAsia="HG丸ｺﾞｼｯｸM-PRO" w:hint="eastAsia"/>
          <w:b/>
          <w:sz w:val="22"/>
          <w:szCs w:val="22"/>
        </w:rPr>
        <w:t>センター</w:t>
      </w:r>
      <w:r w:rsidRPr="00F322FB">
        <w:rPr>
          <w:rFonts w:ascii="HG丸ｺﾞｼｯｸM-PRO" w:eastAsia="HG丸ｺﾞｼｯｸM-PRO" w:hint="eastAsia"/>
          <w:b/>
          <w:sz w:val="22"/>
          <w:szCs w:val="22"/>
        </w:rPr>
        <w:t>係</w:t>
      </w:r>
    </w:p>
    <w:p w14:paraId="75D67059" w14:textId="53705850" w:rsidR="000642C8" w:rsidRPr="00DE259F" w:rsidRDefault="000642C8" w:rsidP="00F87A3B">
      <w:pPr>
        <w:ind w:right="660" w:firstLineChars="2550" w:firstLine="5610"/>
        <w:jc w:val="left"/>
        <w:rPr>
          <w:rFonts w:ascii="HG丸ｺﾞｼｯｸM-PRO" w:eastAsia="HG丸ｺﾞｼｯｸM-PRO"/>
          <w:sz w:val="22"/>
          <w:szCs w:val="22"/>
        </w:rPr>
      </w:pPr>
      <w:r w:rsidRPr="00F322FB">
        <w:rPr>
          <w:rFonts w:ascii="HG丸ｺﾞｼｯｸM-PRO" w:eastAsia="HG丸ｺﾞｼｯｸM-PRO" w:hint="eastAsia"/>
          <w:sz w:val="22"/>
          <w:szCs w:val="22"/>
        </w:rPr>
        <w:t>０９４２－</w:t>
      </w:r>
      <w:r w:rsidR="00BA6681">
        <w:rPr>
          <w:rFonts w:ascii="HG丸ｺﾞｼｯｸM-PRO" w:eastAsia="HG丸ｺﾞｼｯｸM-PRO" w:hint="eastAsia"/>
          <w:sz w:val="22"/>
          <w:szCs w:val="22"/>
        </w:rPr>
        <w:t>８５－９０９５</w:t>
      </w:r>
      <w:r w:rsidRPr="00F322FB">
        <w:rPr>
          <w:rFonts w:ascii="HG丸ｺﾞｼｯｸM-PRO" w:eastAsia="HG丸ｺﾞｼｯｸM-PRO" w:hint="eastAsia"/>
          <w:sz w:val="22"/>
          <w:szCs w:val="22"/>
        </w:rPr>
        <w:t>（直通）</w:t>
      </w:r>
    </w:p>
    <w:p w14:paraId="06C54A94" w14:textId="5D44A6FE" w:rsidR="00320641" w:rsidRDefault="00320641" w:rsidP="00900BCA">
      <w:pPr>
        <w:autoSpaceDE w:val="0"/>
        <w:autoSpaceDN w:val="0"/>
        <w:ind w:firstLineChars="100" w:firstLine="210"/>
        <w:rPr>
          <w:rFonts w:ascii="HG丸ｺﾞｼｯｸM-PRO" w:eastAsia="HG丸ｺﾞｼｯｸM-PRO"/>
          <w:szCs w:val="21"/>
        </w:rPr>
      </w:pPr>
    </w:p>
    <w:p w14:paraId="06CCAEE4" w14:textId="4C9BD9D7" w:rsidR="00E878F5" w:rsidRPr="00DE259F" w:rsidRDefault="00E878F5" w:rsidP="00BC263A">
      <w:pPr>
        <w:ind w:firstLineChars="1804" w:firstLine="3969"/>
        <w:jc w:val="left"/>
        <w:rPr>
          <w:rFonts w:ascii="HG丸ｺﾞｼｯｸM-PRO" w:eastAsia="HG丸ｺﾞｼｯｸM-PRO"/>
          <w:sz w:val="22"/>
          <w:szCs w:val="22"/>
        </w:rPr>
      </w:pPr>
    </w:p>
    <w:sectPr w:rsidR="00E878F5" w:rsidRPr="00DE259F" w:rsidSect="002F2A99">
      <w:pgSz w:w="11906" w:h="16838" w:code="9"/>
      <w:pgMar w:top="1134" w:right="720" w:bottom="720" w:left="720"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E99C2" w14:textId="77777777" w:rsidR="00BD42FC" w:rsidRDefault="00BD42FC" w:rsidP="00B63D10">
      <w:r>
        <w:separator/>
      </w:r>
    </w:p>
  </w:endnote>
  <w:endnote w:type="continuationSeparator" w:id="0">
    <w:p w14:paraId="31091AA2" w14:textId="77777777" w:rsidR="00BD42FC" w:rsidRDefault="00BD42FC" w:rsidP="00B6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4751" w14:textId="77777777" w:rsidR="00BD42FC" w:rsidRDefault="00BD42FC" w:rsidP="00B63D10">
      <w:r>
        <w:separator/>
      </w:r>
    </w:p>
  </w:footnote>
  <w:footnote w:type="continuationSeparator" w:id="0">
    <w:p w14:paraId="16E09CEE" w14:textId="77777777" w:rsidR="00BD42FC" w:rsidRDefault="00BD42FC" w:rsidP="00B6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147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BE"/>
    <w:rsid w:val="000040BE"/>
    <w:rsid w:val="00005510"/>
    <w:rsid w:val="00005586"/>
    <w:rsid w:val="000059CF"/>
    <w:rsid w:val="00005F04"/>
    <w:rsid w:val="00014EF2"/>
    <w:rsid w:val="00053B78"/>
    <w:rsid w:val="00056843"/>
    <w:rsid w:val="000642C8"/>
    <w:rsid w:val="000649D8"/>
    <w:rsid w:val="00077448"/>
    <w:rsid w:val="00081F07"/>
    <w:rsid w:val="0008590D"/>
    <w:rsid w:val="00086039"/>
    <w:rsid w:val="000A65E2"/>
    <w:rsid w:val="000A7DDF"/>
    <w:rsid w:val="000B6AEB"/>
    <w:rsid w:val="000B7FAB"/>
    <w:rsid w:val="000C3876"/>
    <w:rsid w:val="000D740F"/>
    <w:rsid w:val="000F58C6"/>
    <w:rsid w:val="00107AAB"/>
    <w:rsid w:val="00115136"/>
    <w:rsid w:val="00124C0F"/>
    <w:rsid w:val="00143487"/>
    <w:rsid w:val="00154E12"/>
    <w:rsid w:val="00155E65"/>
    <w:rsid w:val="00170B5C"/>
    <w:rsid w:val="00174562"/>
    <w:rsid w:val="00174808"/>
    <w:rsid w:val="001767D1"/>
    <w:rsid w:val="00186EC5"/>
    <w:rsid w:val="00194FDA"/>
    <w:rsid w:val="001D2D0D"/>
    <w:rsid w:val="001E2232"/>
    <w:rsid w:val="0020039C"/>
    <w:rsid w:val="00202A48"/>
    <w:rsid w:val="00216BF2"/>
    <w:rsid w:val="002231C0"/>
    <w:rsid w:val="00224A11"/>
    <w:rsid w:val="00227AAB"/>
    <w:rsid w:val="0023391E"/>
    <w:rsid w:val="00236D68"/>
    <w:rsid w:val="002416EA"/>
    <w:rsid w:val="00257331"/>
    <w:rsid w:val="00273B8C"/>
    <w:rsid w:val="0027596D"/>
    <w:rsid w:val="00276168"/>
    <w:rsid w:val="00285573"/>
    <w:rsid w:val="0029120F"/>
    <w:rsid w:val="002B0877"/>
    <w:rsid w:val="002B2C7D"/>
    <w:rsid w:val="002B2F39"/>
    <w:rsid w:val="002B785F"/>
    <w:rsid w:val="002D1E31"/>
    <w:rsid w:val="002D1EA4"/>
    <w:rsid w:val="002E61BE"/>
    <w:rsid w:val="002F2A99"/>
    <w:rsid w:val="002F75B0"/>
    <w:rsid w:val="00312FE7"/>
    <w:rsid w:val="00315EB9"/>
    <w:rsid w:val="00315EF6"/>
    <w:rsid w:val="00320641"/>
    <w:rsid w:val="003234AA"/>
    <w:rsid w:val="00324F80"/>
    <w:rsid w:val="0034310D"/>
    <w:rsid w:val="0034469E"/>
    <w:rsid w:val="00362C8C"/>
    <w:rsid w:val="00373CF7"/>
    <w:rsid w:val="003748FE"/>
    <w:rsid w:val="00377035"/>
    <w:rsid w:val="00381D39"/>
    <w:rsid w:val="003904D9"/>
    <w:rsid w:val="003A155F"/>
    <w:rsid w:val="003A2F6D"/>
    <w:rsid w:val="003C5596"/>
    <w:rsid w:val="003D2F69"/>
    <w:rsid w:val="003D56F2"/>
    <w:rsid w:val="003E3FF4"/>
    <w:rsid w:val="004024FD"/>
    <w:rsid w:val="0040593D"/>
    <w:rsid w:val="00412815"/>
    <w:rsid w:val="00421908"/>
    <w:rsid w:val="004253AF"/>
    <w:rsid w:val="0043595A"/>
    <w:rsid w:val="0043692F"/>
    <w:rsid w:val="00447316"/>
    <w:rsid w:val="004550D5"/>
    <w:rsid w:val="0047774B"/>
    <w:rsid w:val="00491EFD"/>
    <w:rsid w:val="00493BCB"/>
    <w:rsid w:val="004948BD"/>
    <w:rsid w:val="004A7082"/>
    <w:rsid w:val="004A7F91"/>
    <w:rsid w:val="004B6E70"/>
    <w:rsid w:val="004D530B"/>
    <w:rsid w:val="004D58CC"/>
    <w:rsid w:val="004E2C85"/>
    <w:rsid w:val="004E4636"/>
    <w:rsid w:val="004E79AE"/>
    <w:rsid w:val="005270BF"/>
    <w:rsid w:val="0053292C"/>
    <w:rsid w:val="005407D7"/>
    <w:rsid w:val="00546F57"/>
    <w:rsid w:val="00547F23"/>
    <w:rsid w:val="00553856"/>
    <w:rsid w:val="005604BA"/>
    <w:rsid w:val="00571E20"/>
    <w:rsid w:val="00582939"/>
    <w:rsid w:val="00591EA9"/>
    <w:rsid w:val="00592E6C"/>
    <w:rsid w:val="005A6BD6"/>
    <w:rsid w:val="005A7727"/>
    <w:rsid w:val="005C7318"/>
    <w:rsid w:val="005C7AC9"/>
    <w:rsid w:val="005E78D2"/>
    <w:rsid w:val="005F089D"/>
    <w:rsid w:val="005F5A63"/>
    <w:rsid w:val="0060721E"/>
    <w:rsid w:val="00627490"/>
    <w:rsid w:val="0064466B"/>
    <w:rsid w:val="00647E8B"/>
    <w:rsid w:val="0065075B"/>
    <w:rsid w:val="00664567"/>
    <w:rsid w:val="006B294A"/>
    <w:rsid w:val="006E5A32"/>
    <w:rsid w:val="006E73CF"/>
    <w:rsid w:val="00702BFE"/>
    <w:rsid w:val="0071494D"/>
    <w:rsid w:val="0071791A"/>
    <w:rsid w:val="0072498B"/>
    <w:rsid w:val="007537D2"/>
    <w:rsid w:val="0078645D"/>
    <w:rsid w:val="00791728"/>
    <w:rsid w:val="00791F54"/>
    <w:rsid w:val="007B7625"/>
    <w:rsid w:val="007C2D0A"/>
    <w:rsid w:val="007C42A6"/>
    <w:rsid w:val="007D3015"/>
    <w:rsid w:val="007D625B"/>
    <w:rsid w:val="007D63E3"/>
    <w:rsid w:val="007E0C2C"/>
    <w:rsid w:val="007F4EB8"/>
    <w:rsid w:val="008405F1"/>
    <w:rsid w:val="00841C1B"/>
    <w:rsid w:val="00894587"/>
    <w:rsid w:val="0089576D"/>
    <w:rsid w:val="008A1E9D"/>
    <w:rsid w:val="008B2EB7"/>
    <w:rsid w:val="008B3B54"/>
    <w:rsid w:val="008C2657"/>
    <w:rsid w:val="008D089B"/>
    <w:rsid w:val="008D2EFF"/>
    <w:rsid w:val="008D3298"/>
    <w:rsid w:val="008E528D"/>
    <w:rsid w:val="008F1410"/>
    <w:rsid w:val="008F5224"/>
    <w:rsid w:val="008F7812"/>
    <w:rsid w:val="00900BCA"/>
    <w:rsid w:val="00907874"/>
    <w:rsid w:val="00911AA9"/>
    <w:rsid w:val="009249D7"/>
    <w:rsid w:val="00946DAE"/>
    <w:rsid w:val="00956959"/>
    <w:rsid w:val="00972E7C"/>
    <w:rsid w:val="00983A34"/>
    <w:rsid w:val="00996B3E"/>
    <w:rsid w:val="009A69A1"/>
    <w:rsid w:val="009A7C05"/>
    <w:rsid w:val="009B7C02"/>
    <w:rsid w:val="009E6549"/>
    <w:rsid w:val="00A14DD5"/>
    <w:rsid w:val="00A14DFE"/>
    <w:rsid w:val="00A2006E"/>
    <w:rsid w:val="00A218EF"/>
    <w:rsid w:val="00A30058"/>
    <w:rsid w:val="00A34658"/>
    <w:rsid w:val="00A47428"/>
    <w:rsid w:val="00A72E34"/>
    <w:rsid w:val="00A80647"/>
    <w:rsid w:val="00A82B88"/>
    <w:rsid w:val="00A92444"/>
    <w:rsid w:val="00AC1D40"/>
    <w:rsid w:val="00AD322D"/>
    <w:rsid w:val="00AE3A1A"/>
    <w:rsid w:val="00AE729E"/>
    <w:rsid w:val="00B11A16"/>
    <w:rsid w:val="00B124A6"/>
    <w:rsid w:val="00B21200"/>
    <w:rsid w:val="00B354BD"/>
    <w:rsid w:val="00B36720"/>
    <w:rsid w:val="00B41D24"/>
    <w:rsid w:val="00B54AF6"/>
    <w:rsid w:val="00B55D63"/>
    <w:rsid w:val="00B60A1D"/>
    <w:rsid w:val="00B63D10"/>
    <w:rsid w:val="00B73DB0"/>
    <w:rsid w:val="00B926BF"/>
    <w:rsid w:val="00B92DB7"/>
    <w:rsid w:val="00B94645"/>
    <w:rsid w:val="00BA452D"/>
    <w:rsid w:val="00BA6681"/>
    <w:rsid w:val="00BA7B59"/>
    <w:rsid w:val="00BB15B5"/>
    <w:rsid w:val="00BB4D34"/>
    <w:rsid w:val="00BC263A"/>
    <w:rsid w:val="00BD42FC"/>
    <w:rsid w:val="00BE3722"/>
    <w:rsid w:val="00C14AF6"/>
    <w:rsid w:val="00C20FBE"/>
    <w:rsid w:val="00C243FC"/>
    <w:rsid w:val="00C27FDE"/>
    <w:rsid w:val="00C4063C"/>
    <w:rsid w:val="00C42403"/>
    <w:rsid w:val="00C52078"/>
    <w:rsid w:val="00C53D6F"/>
    <w:rsid w:val="00C551CA"/>
    <w:rsid w:val="00C55845"/>
    <w:rsid w:val="00C5643E"/>
    <w:rsid w:val="00C86248"/>
    <w:rsid w:val="00CA1E4B"/>
    <w:rsid w:val="00CC1A4C"/>
    <w:rsid w:val="00CC234C"/>
    <w:rsid w:val="00CE3F8C"/>
    <w:rsid w:val="00CE684E"/>
    <w:rsid w:val="00CF650B"/>
    <w:rsid w:val="00D1048D"/>
    <w:rsid w:val="00D108DF"/>
    <w:rsid w:val="00D10A49"/>
    <w:rsid w:val="00D11305"/>
    <w:rsid w:val="00D17853"/>
    <w:rsid w:val="00D22503"/>
    <w:rsid w:val="00D42073"/>
    <w:rsid w:val="00D47258"/>
    <w:rsid w:val="00D72EED"/>
    <w:rsid w:val="00D851BA"/>
    <w:rsid w:val="00D946C6"/>
    <w:rsid w:val="00DA1152"/>
    <w:rsid w:val="00DA3883"/>
    <w:rsid w:val="00DA6A34"/>
    <w:rsid w:val="00DB1028"/>
    <w:rsid w:val="00DB184F"/>
    <w:rsid w:val="00DD601A"/>
    <w:rsid w:val="00DE1937"/>
    <w:rsid w:val="00DE259F"/>
    <w:rsid w:val="00DE6D24"/>
    <w:rsid w:val="00DF20A1"/>
    <w:rsid w:val="00DF676F"/>
    <w:rsid w:val="00DF7524"/>
    <w:rsid w:val="00E01515"/>
    <w:rsid w:val="00E07DE6"/>
    <w:rsid w:val="00E30CF6"/>
    <w:rsid w:val="00E450D1"/>
    <w:rsid w:val="00E51EBA"/>
    <w:rsid w:val="00E878F5"/>
    <w:rsid w:val="00E87A9F"/>
    <w:rsid w:val="00E90BAB"/>
    <w:rsid w:val="00E96452"/>
    <w:rsid w:val="00EA06F1"/>
    <w:rsid w:val="00EB09A4"/>
    <w:rsid w:val="00EB1EF2"/>
    <w:rsid w:val="00EE4469"/>
    <w:rsid w:val="00F124D4"/>
    <w:rsid w:val="00F20848"/>
    <w:rsid w:val="00F25611"/>
    <w:rsid w:val="00F259E0"/>
    <w:rsid w:val="00F26D7D"/>
    <w:rsid w:val="00F322FB"/>
    <w:rsid w:val="00F32F22"/>
    <w:rsid w:val="00F3637A"/>
    <w:rsid w:val="00F4775F"/>
    <w:rsid w:val="00F5520A"/>
    <w:rsid w:val="00F70F72"/>
    <w:rsid w:val="00F87A3B"/>
    <w:rsid w:val="00FA325C"/>
    <w:rsid w:val="00FE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fillcolor="white">
      <v:fill color="white"/>
      <v:textbox inset="5.85pt,.7pt,5.85pt,.7pt"/>
    </o:shapedefaults>
    <o:shapelayout v:ext="edit">
      <o:idmap v:ext="edit" data="1"/>
    </o:shapelayout>
  </w:shapeDefaults>
  <w:decimalSymbol w:val="."/>
  <w:listSeparator w:val=","/>
  <w14:docId w14:val="2C39DE73"/>
  <w15:docId w15:val="{272D93F7-E5A0-4D82-B66E-108E6B24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90D"/>
    <w:rPr>
      <w:color w:val="0000FF"/>
      <w:u w:val="single"/>
    </w:rPr>
  </w:style>
  <w:style w:type="paragraph" w:styleId="a4">
    <w:name w:val="Balloon Text"/>
    <w:basedOn w:val="a"/>
    <w:link w:val="a5"/>
    <w:uiPriority w:val="99"/>
    <w:semiHidden/>
    <w:unhideWhenUsed/>
    <w:rsid w:val="006072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21E"/>
    <w:rPr>
      <w:rFonts w:asciiTheme="majorHAnsi" w:eastAsiaTheme="majorEastAsia" w:hAnsiTheme="majorHAnsi" w:cstheme="majorBidi"/>
      <w:sz w:val="18"/>
      <w:szCs w:val="18"/>
    </w:rPr>
  </w:style>
  <w:style w:type="paragraph" w:styleId="a6">
    <w:name w:val="header"/>
    <w:basedOn w:val="a"/>
    <w:link w:val="a7"/>
    <w:uiPriority w:val="99"/>
    <w:unhideWhenUsed/>
    <w:rsid w:val="00B63D10"/>
    <w:pPr>
      <w:tabs>
        <w:tab w:val="center" w:pos="4252"/>
        <w:tab w:val="right" w:pos="8504"/>
      </w:tabs>
      <w:snapToGrid w:val="0"/>
    </w:pPr>
  </w:style>
  <w:style w:type="character" w:customStyle="1" w:styleId="a7">
    <w:name w:val="ヘッダー (文字)"/>
    <w:basedOn w:val="a0"/>
    <w:link w:val="a6"/>
    <w:uiPriority w:val="99"/>
    <w:rsid w:val="00B63D10"/>
    <w:rPr>
      <w:rFonts w:ascii="Century" w:eastAsia="ＭＳ 明朝" w:hAnsi="Century" w:cs="Times New Roman"/>
      <w:szCs w:val="24"/>
    </w:rPr>
  </w:style>
  <w:style w:type="paragraph" w:styleId="a8">
    <w:name w:val="footer"/>
    <w:basedOn w:val="a"/>
    <w:link w:val="a9"/>
    <w:uiPriority w:val="99"/>
    <w:unhideWhenUsed/>
    <w:rsid w:val="00B63D10"/>
    <w:pPr>
      <w:tabs>
        <w:tab w:val="center" w:pos="4252"/>
        <w:tab w:val="right" w:pos="8504"/>
      </w:tabs>
      <w:snapToGrid w:val="0"/>
    </w:pPr>
  </w:style>
  <w:style w:type="character" w:customStyle="1" w:styleId="a9">
    <w:name w:val="フッター (文字)"/>
    <w:basedOn w:val="a0"/>
    <w:link w:val="a8"/>
    <w:uiPriority w:val="99"/>
    <w:rsid w:val="00B63D10"/>
    <w:rPr>
      <w:rFonts w:ascii="Century" w:eastAsia="ＭＳ 明朝" w:hAnsi="Century" w:cs="Times New Roman"/>
      <w:szCs w:val="24"/>
    </w:rPr>
  </w:style>
  <w:style w:type="table" w:styleId="aa">
    <w:name w:val="Table Grid"/>
    <w:basedOn w:val="a1"/>
    <w:uiPriority w:val="59"/>
    <w:rsid w:val="0040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E1BD-0C6E-40A9-96D3-810B05A2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寺﨑 陽</cp:lastModifiedBy>
  <cp:revision>8</cp:revision>
  <cp:lastPrinted>2024-12-18T08:53:00Z</cp:lastPrinted>
  <dcterms:created xsi:type="dcterms:W3CDTF">2022-05-11T11:31:00Z</dcterms:created>
  <dcterms:modified xsi:type="dcterms:W3CDTF">2025-06-20T05:51:00Z</dcterms:modified>
</cp:coreProperties>
</file>