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58" w:rsidRPr="00F23469" w:rsidRDefault="000B13B5" w:rsidP="004A7558">
      <w:pPr>
        <w:jc w:val="center"/>
        <w:rPr>
          <w:rFonts w:ascii="ＭＳ 明朝" w:hAnsi="ＭＳ 明朝" w:cs="Meiryo UI"/>
          <w:bCs/>
          <w:sz w:val="28"/>
          <w:szCs w:val="21"/>
        </w:rPr>
      </w:pPr>
      <w:r w:rsidRPr="00F23469">
        <w:rPr>
          <w:rFonts w:ascii="ＭＳ 明朝" w:hAnsi="ＭＳ 明朝" w:cs="Meiryo UI" w:hint="eastAsia"/>
          <w:bCs/>
          <w:sz w:val="28"/>
          <w:szCs w:val="21"/>
        </w:rPr>
        <w:t>令和</w:t>
      </w:r>
      <w:r w:rsidR="00A862F0" w:rsidRPr="00F23469">
        <w:rPr>
          <w:rFonts w:ascii="ＭＳ 明朝" w:hAnsi="ＭＳ 明朝" w:cs="Meiryo UI" w:hint="eastAsia"/>
          <w:bCs/>
          <w:sz w:val="28"/>
          <w:szCs w:val="21"/>
        </w:rPr>
        <w:t>５</w:t>
      </w:r>
      <w:r w:rsidR="00B628B5" w:rsidRPr="00F23469">
        <w:rPr>
          <w:rFonts w:ascii="ＭＳ 明朝" w:hAnsi="ＭＳ 明朝" w:cs="Meiryo UI" w:hint="eastAsia"/>
          <w:bCs/>
          <w:sz w:val="28"/>
          <w:szCs w:val="21"/>
        </w:rPr>
        <w:t>年度</w:t>
      </w:r>
      <w:r w:rsidR="00842B37" w:rsidRPr="00F23469">
        <w:rPr>
          <w:rFonts w:ascii="ＭＳ 明朝" w:hAnsi="ＭＳ 明朝" w:cs="Meiryo UI" w:hint="eastAsia"/>
          <w:bCs/>
          <w:sz w:val="28"/>
          <w:szCs w:val="21"/>
        </w:rPr>
        <w:t xml:space="preserve"> </w:t>
      </w:r>
      <w:r w:rsidR="00B628B5" w:rsidRPr="00F23469">
        <w:rPr>
          <w:rFonts w:ascii="ＭＳ 明朝" w:hAnsi="ＭＳ 明朝" w:cs="Meiryo UI" w:hint="eastAsia"/>
          <w:bCs/>
          <w:sz w:val="28"/>
          <w:szCs w:val="21"/>
        </w:rPr>
        <w:t>予算編成</w:t>
      </w:r>
      <w:r w:rsidR="00842B37" w:rsidRPr="00F23469">
        <w:rPr>
          <w:rFonts w:ascii="ＭＳ 明朝" w:hAnsi="ＭＳ 明朝" w:cs="Meiryo UI" w:hint="eastAsia"/>
          <w:bCs/>
          <w:sz w:val="28"/>
          <w:szCs w:val="21"/>
        </w:rPr>
        <w:t>方針</w:t>
      </w:r>
    </w:p>
    <w:p w:rsidR="004B4A67" w:rsidRPr="00F23469" w:rsidRDefault="004B4A67" w:rsidP="004A7558">
      <w:pPr>
        <w:rPr>
          <w:rFonts w:ascii="ＭＳ 明朝" w:hAnsi="ＭＳ 明朝"/>
          <w:sz w:val="21"/>
          <w:szCs w:val="21"/>
        </w:rPr>
      </w:pPr>
    </w:p>
    <w:p w:rsidR="004A7558" w:rsidRPr="00F23469" w:rsidRDefault="004A7558" w:rsidP="004F3641">
      <w:pPr>
        <w:ind w:firstLineChars="100" w:firstLine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本町の決算状況に</w:t>
      </w:r>
      <w:r w:rsidR="004F2906" w:rsidRPr="00F23469">
        <w:rPr>
          <w:rFonts w:ascii="ＭＳ 明朝" w:hAnsi="ＭＳ 明朝" w:hint="eastAsia"/>
          <w:sz w:val="21"/>
          <w:szCs w:val="21"/>
        </w:rPr>
        <w:t>ついては</w:t>
      </w:r>
      <w:r w:rsidRPr="00F23469">
        <w:rPr>
          <w:rFonts w:ascii="ＭＳ 明朝" w:hAnsi="ＭＳ 明朝" w:hint="eastAsia"/>
          <w:sz w:val="21"/>
          <w:szCs w:val="21"/>
        </w:rPr>
        <w:t>、令和</w:t>
      </w:r>
      <w:r w:rsidR="00A862F0" w:rsidRPr="00F23469">
        <w:rPr>
          <w:rFonts w:ascii="ＭＳ 明朝" w:hAnsi="ＭＳ 明朝" w:hint="eastAsia"/>
          <w:sz w:val="21"/>
          <w:szCs w:val="21"/>
        </w:rPr>
        <w:t>３</w:t>
      </w:r>
      <w:r w:rsidRPr="00F23469">
        <w:rPr>
          <w:rFonts w:ascii="ＭＳ 明朝" w:hAnsi="ＭＳ 明朝" w:hint="eastAsia"/>
          <w:sz w:val="21"/>
          <w:szCs w:val="21"/>
        </w:rPr>
        <w:t>年度決算</w:t>
      </w:r>
      <w:r w:rsidR="00F7091D" w:rsidRPr="00F23469">
        <w:rPr>
          <w:rFonts w:ascii="ＭＳ 明朝" w:hAnsi="ＭＳ 明朝" w:hint="eastAsia"/>
          <w:sz w:val="21"/>
          <w:szCs w:val="21"/>
        </w:rPr>
        <w:t>（</w:t>
      </w:r>
      <w:r w:rsidRPr="00F23469">
        <w:rPr>
          <w:rFonts w:ascii="ＭＳ 明朝" w:hAnsi="ＭＳ 明朝" w:hint="eastAsia"/>
          <w:sz w:val="21"/>
          <w:szCs w:val="21"/>
        </w:rPr>
        <w:t>普通会計ベース</w:t>
      </w:r>
      <w:r w:rsidR="00F7091D" w:rsidRPr="00F23469">
        <w:rPr>
          <w:rFonts w:ascii="ＭＳ 明朝" w:hAnsi="ＭＳ 明朝" w:hint="eastAsia"/>
          <w:sz w:val="21"/>
          <w:szCs w:val="21"/>
        </w:rPr>
        <w:t>）</w:t>
      </w:r>
      <w:r w:rsidRPr="00F23469">
        <w:rPr>
          <w:rFonts w:ascii="ＭＳ 明朝" w:hAnsi="ＭＳ 明朝" w:hint="eastAsia"/>
          <w:sz w:val="21"/>
          <w:szCs w:val="21"/>
        </w:rPr>
        <w:t>では</w:t>
      </w:r>
      <w:r w:rsidR="004F2906" w:rsidRPr="00F23469">
        <w:rPr>
          <w:rFonts w:ascii="ＭＳ 明朝" w:hAnsi="ＭＳ 明朝" w:hint="eastAsia"/>
          <w:sz w:val="21"/>
          <w:szCs w:val="21"/>
        </w:rPr>
        <w:t>、</w:t>
      </w:r>
      <w:r w:rsidRPr="00F23469">
        <w:rPr>
          <w:rFonts w:ascii="ＭＳ 明朝" w:hAnsi="ＭＳ 明朝" w:hint="eastAsia"/>
          <w:sz w:val="21"/>
          <w:szCs w:val="21"/>
        </w:rPr>
        <w:t>歳入が対前年度比</w:t>
      </w:r>
      <w:r w:rsidR="00671F72" w:rsidRPr="00F23469">
        <w:rPr>
          <w:rFonts w:ascii="ＭＳ 明朝" w:hAnsi="ＭＳ 明朝" w:hint="eastAsia"/>
          <w:sz w:val="21"/>
          <w:szCs w:val="21"/>
        </w:rPr>
        <w:t>1</w:t>
      </w:r>
      <w:r w:rsidR="00A862F0" w:rsidRPr="00F23469">
        <w:rPr>
          <w:rFonts w:ascii="ＭＳ 明朝" w:hAnsi="ＭＳ 明朝" w:hint="eastAsia"/>
          <w:sz w:val="21"/>
          <w:szCs w:val="21"/>
        </w:rPr>
        <w:t>5</w:t>
      </w:r>
      <w:r w:rsidRPr="00F23469">
        <w:rPr>
          <w:rFonts w:ascii="ＭＳ 明朝" w:hAnsi="ＭＳ 明朝" w:hint="eastAsia"/>
          <w:sz w:val="21"/>
          <w:szCs w:val="21"/>
        </w:rPr>
        <w:t>億</w:t>
      </w:r>
      <w:r w:rsidR="00A862F0" w:rsidRPr="00F23469">
        <w:rPr>
          <w:rFonts w:ascii="ＭＳ 明朝" w:hAnsi="ＭＳ 明朝" w:hint="eastAsia"/>
          <w:sz w:val="21"/>
          <w:szCs w:val="21"/>
        </w:rPr>
        <w:t>５</w:t>
      </w:r>
      <w:r w:rsidRPr="00F23469">
        <w:rPr>
          <w:rFonts w:ascii="ＭＳ 明朝" w:hAnsi="ＭＳ 明朝" w:hint="eastAsia"/>
          <w:sz w:val="21"/>
          <w:szCs w:val="21"/>
        </w:rPr>
        <w:t>千</w:t>
      </w:r>
      <w:r w:rsidR="00A862F0" w:rsidRPr="00F23469">
        <w:rPr>
          <w:rFonts w:ascii="ＭＳ 明朝" w:hAnsi="ＭＳ 明朝" w:hint="eastAsia"/>
          <w:sz w:val="21"/>
          <w:szCs w:val="21"/>
        </w:rPr>
        <w:t>７百</w:t>
      </w:r>
      <w:r w:rsidRPr="00F23469">
        <w:rPr>
          <w:rFonts w:ascii="ＭＳ 明朝" w:hAnsi="ＭＳ 明朝" w:hint="eastAsia"/>
          <w:sz w:val="21"/>
          <w:szCs w:val="21"/>
        </w:rPr>
        <w:t>万円</w:t>
      </w:r>
      <w:r w:rsidR="00A862F0" w:rsidRPr="00F23469">
        <w:rPr>
          <w:rFonts w:ascii="ＭＳ 明朝" w:hAnsi="ＭＳ 明朝" w:hint="eastAsia"/>
          <w:sz w:val="21"/>
          <w:szCs w:val="21"/>
        </w:rPr>
        <w:t>減</w:t>
      </w:r>
      <w:r w:rsidRPr="00F23469">
        <w:rPr>
          <w:rFonts w:ascii="ＭＳ 明朝" w:hAnsi="ＭＳ 明朝" w:hint="eastAsia"/>
          <w:sz w:val="21"/>
          <w:szCs w:val="21"/>
        </w:rPr>
        <w:t>の</w:t>
      </w:r>
      <w:r w:rsidR="00A862F0" w:rsidRPr="00F23469">
        <w:rPr>
          <w:rFonts w:ascii="ＭＳ 明朝" w:hAnsi="ＭＳ 明朝" w:hint="eastAsia"/>
          <w:sz w:val="21"/>
          <w:szCs w:val="21"/>
        </w:rPr>
        <w:t>95</w:t>
      </w:r>
      <w:r w:rsidRPr="00F23469">
        <w:rPr>
          <w:rFonts w:ascii="ＭＳ 明朝" w:hAnsi="ＭＳ 明朝" w:hint="eastAsia"/>
          <w:sz w:val="21"/>
          <w:szCs w:val="21"/>
        </w:rPr>
        <w:t>億</w:t>
      </w:r>
      <w:r w:rsidR="00EA4566" w:rsidRPr="00F23469">
        <w:rPr>
          <w:rFonts w:ascii="ＭＳ 明朝" w:hAnsi="ＭＳ 明朝" w:hint="eastAsia"/>
          <w:sz w:val="21"/>
          <w:szCs w:val="21"/>
        </w:rPr>
        <w:t>６</w:t>
      </w:r>
      <w:r w:rsidRPr="00F23469">
        <w:rPr>
          <w:rFonts w:ascii="ＭＳ 明朝" w:hAnsi="ＭＳ 明朝" w:hint="eastAsia"/>
          <w:sz w:val="21"/>
          <w:szCs w:val="21"/>
        </w:rPr>
        <w:t>千万円、歳出が</w:t>
      </w:r>
      <w:r w:rsidR="00671F72" w:rsidRPr="00F23469">
        <w:rPr>
          <w:rFonts w:ascii="ＭＳ 明朝" w:hAnsi="ＭＳ 明朝" w:hint="eastAsia"/>
          <w:sz w:val="21"/>
          <w:szCs w:val="21"/>
        </w:rPr>
        <w:t>1</w:t>
      </w:r>
      <w:r w:rsidR="00A862F0" w:rsidRPr="00F23469">
        <w:rPr>
          <w:rFonts w:ascii="ＭＳ 明朝" w:hAnsi="ＭＳ 明朝" w:hint="eastAsia"/>
          <w:sz w:val="21"/>
          <w:szCs w:val="21"/>
        </w:rPr>
        <w:t>6</w:t>
      </w:r>
      <w:r w:rsidRPr="00F23469">
        <w:rPr>
          <w:rFonts w:ascii="ＭＳ 明朝" w:hAnsi="ＭＳ 明朝" w:hint="eastAsia"/>
          <w:sz w:val="21"/>
          <w:szCs w:val="21"/>
        </w:rPr>
        <w:t>億</w:t>
      </w:r>
      <w:r w:rsidR="00EA4566" w:rsidRPr="00F23469">
        <w:rPr>
          <w:rFonts w:ascii="ＭＳ 明朝" w:hAnsi="ＭＳ 明朝" w:hint="eastAsia"/>
          <w:sz w:val="21"/>
          <w:szCs w:val="21"/>
        </w:rPr>
        <w:t>１</w:t>
      </w:r>
      <w:r w:rsidR="00A862F0" w:rsidRPr="00F23469">
        <w:rPr>
          <w:rFonts w:ascii="ＭＳ 明朝" w:hAnsi="ＭＳ 明朝" w:hint="eastAsia"/>
          <w:sz w:val="21"/>
          <w:szCs w:val="21"/>
        </w:rPr>
        <w:t>千</w:t>
      </w:r>
      <w:r w:rsidRPr="00F23469">
        <w:rPr>
          <w:rFonts w:ascii="ＭＳ 明朝" w:hAnsi="ＭＳ 明朝" w:hint="eastAsia"/>
          <w:sz w:val="21"/>
          <w:szCs w:val="21"/>
        </w:rPr>
        <w:t>万円</w:t>
      </w:r>
      <w:r w:rsidR="00A862F0" w:rsidRPr="00F23469">
        <w:rPr>
          <w:rFonts w:ascii="ＭＳ 明朝" w:hAnsi="ＭＳ 明朝" w:hint="eastAsia"/>
          <w:sz w:val="21"/>
          <w:szCs w:val="21"/>
        </w:rPr>
        <w:t>減</w:t>
      </w:r>
      <w:r w:rsidRPr="00F23469">
        <w:rPr>
          <w:rFonts w:ascii="ＭＳ 明朝" w:hAnsi="ＭＳ 明朝" w:hint="eastAsia"/>
          <w:sz w:val="21"/>
          <w:szCs w:val="21"/>
        </w:rPr>
        <w:t>の</w:t>
      </w:r>
      <w:r w:rsidR="00A862F0" w:rsidRPr="00F23469">
        <w:rPr>
          <w:rFonts w:ascii="ＭＳ 明朝" w:hAnsi="ＭＳ 明朝" w:hint="eastAsia"/>
          <w:sz w:val="21"/>
          <w:szCs w:val="21"/>
        </w:rPr>
        <w:t>92</w:t>
      </w:r>
      <w:r w:rsidRPr="00F23469">
        <w:rPr>
          <w:rFonts w:ascii="ＭＳ 明朝" w:hAnsi="ＭＳ 明朝" w:hint="eastAsia"/>
          <w:sz w:val="21"/>
          <w:szCs w:val="21"/>
        </w:rPr>
        <w:t>億</w:t>
      </w:r>
      <w:r w:rsidR="00D02851" w:rsidRPr="00F23469">
        <w:rPr>
          <w:rFonts w:ascii="ＭＳ 明朝" w:hAnsi="ＭＳ 明朝" w:hint="eastAsia"/>
          <w:sz w:val="21"/>
          <w:szCs w:val="21"/>
        </w:rPr>
        <w:t>６</w:t>
      </w:r>
      <w:r w:rsidRPr="00F23469">
        <w:rPr>
          <w:rFonts w:ascii="ＭＳ 明朝" w:hAnsi="ＭＳ 明朝" w:hint="eastAsia"/>
          <w:sz w:val="21"/>
          <w:szCs w:val="21"/>
        </w:rPr>
        <w:t>千</w:t>
      </w:r>
      <w:r w:rsidR="00EA4566" w:rsidRPr="00F23469">
        <w:rPr>
          <w:rFonts w:ascii="ＭＳ 明朝" w:hAnsi="ＭＳ 明朝" w:hint="eastAsia"/>
          <w:sz w:val="21"/>
          <w:szCs w:val="21"/>
        </w:rPr>
        <w:t>２</w:t>
      </w:r>
      <w:r w:rsidR="00A862F0" w:rsidRPr="00F23469">
        <w:rPr>
          <w:rFonts w:ascii="ＭＳ 明朝" w:hAnsi="ＭＳ 明朝" w:hint="eastAsia"/>
          <w:sz w:val="21"/>
          <w:szCs w:val="21"/>
        </w:rPr>
        <w:t>百</w:t>
      </w:r>
      <w:r w:rsidRPr="00F23469">
        <w:rPr>
          <w:rFonts w:ascii="ＭＳ 明朝" w:hAnsi="ＭＳ 明朝" w:hint="eastAsia"/>
          <w:sz w:val="21"/>
          <w:szCs w:val="21"/>
        </w:rPr>
        <w:t>万円となり、実質収支は対前年度比</w:t>
      </w:r>
      <w:r w:rsidR="00A862F0" w:rsidRPr="00F23469">
        <w:rPr>
          <w:rFonts w:ascii="ＭＳ 明朝" w:hAnsi="ＭＳ 明朝" w:hint="eastAsia"/>
          <w:sz w:val="21"/>
          <w:szCs w:val="21"/>
        </w:rPr>
        <w:t>８</w:t>
      </w:r>
      <w:r w:rsidR="00671F72" w:rsidRPr="00F23469">
        <w:rPr>
          <w:rFonts w:ascii="ＭＳ 明朝" w:hAnsi="ＭＳ 明朝" w:hint="eastAsia"/>
          <w:sz w:val="21"/>
          <w:szCs w:val="21"/>
        </w:rPr>
        <w:t>千</w:t>
      </w:r>
      <w:r w:rsidRPr="00F23469">
        <w:rPr>
          <w:rFonts w:ascii="ＭＳ 明朝" w:hAnsi="ＭＳ 明朝" w:hint="eastAsia"/>
          <w:sz w:val="21"/>
          <w:szCs w:val="21"/>
        </w:rPr>
        <w:t>万円</w:t>
      </w:r>
      <w:r w:rsidR="00671F72" w:rsidRPr="00F23469">
        <w:rPr>
          <w:rFonts w:ascii="ＭＳ 明朝" w:hAnsi="ＭＳ 明朝" w:hint="eastAsia"/>
          <w:sz w:val="21"/>
          <w:szCs w:val="21"/>
        </w:rPr>
        <w:t>増</w:t>
      </w:r>
      <w:r w:rsidRPr="00F23469">
        <w:rPr>
          <w:rFonts w:ascii="ＭＳ 明朝" w:hAnsi="ＭＳ 明朝" w:hint="eastAsia"/>
          <w:sz w:val="21"/>
          <w:szCs w:val="21"/>
        </w:rPr>
        <w:t>の</w:t>
      </w:r>
      <w:r w:rsidR="00A862F0" w:rsidRPr="00F23469">
        <w:rPr>
          <w:rFonts w:ascii="ＭＳ 明朝" w:hAnsi="ＭＳ 明朝" w:hint="eastAsia"/>
          <w:sz w:val="21"/>
          <w:szCs w:val="21"/>
        </w:rPr>
        <w:t>２</w:t>
      </w:r>
      <w:r w:rsidRPr="00F23469">
        <w:rPr>
          <w:rFonts w:ascii="ＭＳ 明朝" w:hAnsi="ＭＳ 明朝" w:hint="eastAsia"/>
          <w:sz w:val="21"/>
          <w:szCs w:val="21"/>
        </w:rPr>
        <w:t>億</w:t>
      </w:r>
      <w:r w:rsidR="00A862F0" w:rsidRPr="00F23469">
        <w:rPr>
          <w:rFonts w:ascii="ＭＳ 明朝" w:hAnsi="ＭＳ 明朝" w:hint="eastAsia"/>
          <w:sz w:val="21"/>
          <w:szCs w:val="21"/>
        </w:rPr>
        <w:t>７</w:t>
      </w:r>
      <w:r w:rsidR="00671F72" w:rsidRPr="00F23469">
        <w:rPr>
          <w:rFonts w:ascii="ＭＳ 明朝" w:hAnsi="ＭＳ 明朝" w:hint="eastAsia"/>
          <w:sz w:val="21"/>
          <w:szCs w:val="21"/>
        </w:rPr>
        <w:t>千</w:t>
      </w:r>
      <w:r w:rsidR="00A862F0" w:rsidRPr="00F23469">
        <w:rPr>
          <w:rFonts w:ascii="ＭＳ 明朝" w:hAnsi="ＭＳ 明朝" w:hint="eastAsia"/>
          <w:sz w:val="21"/>
          <w:szCs w:val="21"/>
        </w:rPr>
        <w:t>４</w:t>
      </w:r>
      <w:r w:rsidRPr="00F23469">
        <w:rPr>
          <w:rFonts w:ascii="ＭＳ 明朝" w:hAnsi="ＭＳ 明朝" w:hint="eastAsia"/>
          <w:sz w:val="21"/>
          <w:szCs w:val="21"/>
        </w:rPr>
        <w:t>百万円となっている。また、各財政指標については、将来負担比率については算定されなかったものの、実質公債費比率は</w:t>
      </w:r>
      <w:r w:rsidR="00A862F0" w:rsidRPr="00F23469">
        <w:rPr>
          <w:rFonts w:ascii="ＭＳ 明朝" w:hAnsi="ＭＳ 明朝" w:hint="eastAsia"/>
          <w:sz w:val="21"/>
          <w:szCs w:val="21"/>
        </w:rPr>
        <w:t>7</w:t>
      </w:r>
      <w:r w:rsidRPr="00F23469">
        <w:rPr>
          <w:rFonts w:ascii="ＭＳ 明朝" w:hAnsi="ＭＳ 明朝" w:hint="eastAsia"/>
          <w:sz w:val="21"/>
          <w:szCs w:val="21"/>
        </w:rPr>
        <w:t>.</w:t>
      </w:r>
      <w:r w:rsidR="00A862F0" w:rsidRPr="00F23469">
        <w:rPr>
          <w:rFonts w:ascii="ＭＳ 明朝" w:hAnsi="ＭＳ 明朝" w:hint="eastAsia"/>
          <w:sz w:val="21"/>
          <w:szCs w:val="21"/>
        </w:rPr>
        <w:t>8</w:t>
      </w:r>
      <w:r w:rsidRPr="00F23469">
        <w:rPr>
          <w:rFonts w:ascii="ＭＳ 明朝" w:hAnsi="ＭＳ 明朝" w:hint="eastAsia"/>
          <w:sz w:val="21"/>
          <w:szCs w:val="21"/>
        </w:rPr>
        <w:t>％、経常収支比率においては</w:t>
      </w:r>
      <w:r w:rsidR="00BF124D" w:rsidRPr="00F23469">
        <w:rPr>
          <w:rFonts w:ascii="ＭＳ 明朝" w:hAnsi="ＭＳ 明朝" w:hint="eastAsia"/>
          <w:sz w:val="21"/>
          <w:szCs w:val="21"/>
        </w:rPr>
        <w:t>87</w:t>
      </w:r>
      <w:r w:rsidRPr="00F23469">
        <w:rPr>
          <w:rFonts w:ascii="ＭＳ 明朝" w:hAnsi="ＭＳ 明朝" w:hint="eastAsia"/>
          <w:sz w:val="21"/>
          <w:szCs w:val="21"/>
        </w:rPr>
        <w:t>.</w:t>
      </w:r>
      <w:r w:rsidR="00671F72" w:rsidRPr="00F23469">
        <w:rPr>
          <w:rFonts w:ascii="ＭＳ 明朝" w:hAnsi="ＭＳ 明朝" w:hint="eastAsia"/>
          <w:sz w:val="21"/>
          <w:szCs w:val="21"/>
        </w:rPr>
        <w:t>7</w:t>
      </w:r>
      <w:r w:rsidRPr="00F23469">
        <w:rPr>
          <w:rFonts w:ascii="ＭＳ 明朝" w:hAnsi="ＭＳ 明朝" w:hint="eastAsia"/>
          <w:sz w:val="21"/>
          <w:szCs w:val="21"/>
        </w:rPr>
        <w:t>％となっており、依然として財政の硬直化が高水準であることが読み取れる。</w:t>
      </w:r>
    </w:p>
    <w:p w:rsidR="00BF124D" w:rsidRPr="00F23469" w:rsidRDefault="00BF124D" w:rsidP="004F3641">
      <w:pPr>
        <w:ind w:firstLineChars="100" w:firstLine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今後の町財政について</w:t>
      </w:r>
      <w:r w:rsidR="002C7F25" w:rsidRPr="00F23469">
        <w:rPr>
          <w:rFonts w:ascii="ＭＳ 明朝" w:hAnsi="ＭＳ 明朝" w:hint="eastAsia"/>
          <w:sz w:val="21"/>
          <w:szCs w:val="21"/>
        </w:rPr>
        <w:t>は</w:t>
      </w:r>
      <w:r w:rsidRPr="00F23469">
        <w:rPr>
          <w:rFonts w:ascii="ＭＳ 明朝" w:hAnsi="ＭＳ 明朝" w:hint="eastAsia"/>
          <w:sz w:val="21"/>
          <w:szCs w:val="21"/>
        </w:rPr>
        <w:t>、現在も新型コロナウイルス感染症の影響が続いており、地域経済は十分に回復しきれていないと考えられ、歳入面においては、依然として税収が予測しにくい状況にある。歳出面においても、社会保障関係経費や公共施設の老朽化対策などの費用負担に加え、国際的な原材料価格の上昇や円安を背景とした原油価格・物価高騰による燃料費、光熱水費などの経常経費の増加が避けられない状況で、さらに厳しさを増していくことから、令和５年度の予算編成は、より一層の財源確保</w:t>
      </w:r>
      <w:r w:rsidR="002C7F25" w:rsidRPr="00F23469">
        <w:rPr>
          <w:rFonts w:ascii="ＭＳ 明朝" w:hAnsi="ＭＳ 明朝" w:hint="eastAsia"/>
          <w:sz w:val="21"/>
          <w:szCs w:val="21"/>
        </w:rPr>
        <w:t>と</w:t>
      </w:r>
      <w:r w:rsidRPr="00F23469">
        <w:rPr>
          <w:rFonts w:ascii="ＭＳ 明朝" w:hAnsi="ＭＳ 明朝" w:hint="eastAsia"/>
          <w:sz w:val="21"/>
          <w:szCs w:val="21"/>
        </w:rPr>
        <w:t>経常経費の節減等の歳出見直しを行いつつ、限りある財源の重点的・効果的な活用を図ることが必要となる。</w:t>
      </w:r>
    </w:p>
    <w:p w:rsidR="002B6C06" w:rsidRPr="00F23469" w:rsidRDefault="002B6C06" w:rsidP="004F3641">
      <w:pPr>
        <w:ind w:firstLineChars="100" w:firstLine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令和</w:t>
      </w:r>
      <w:r w:rsidR="00BF124D" w:rsidRPr="00F23469">
        <w:rPr>
          <w:rFonts w:ascii="ＭＳ 明朝" w:hAnsi="ＭＳ 明朝" w:hint="eastAsia"/>
          <w:sz w:val="21"/>
          <w:szCs w:val="21"/>
        </w:rPr>
        <w:t>５</w:t>
      </w:r>
      <w:r w:rsidRPr="00F23469">
        <w:rPr>
          <w:rFonts w:ascii="ＭＳ 明朝" w:hAnsi="ＭＳ 明朝" w:hint="eastAsia"/>
          <w:sz w:val="21"/>
          <w:szCs w:val="21"/>
        </w:rPr>
        <w:t>年度に重点的・効果的な分野として現段階で想定できるのは、以下の３つであり、</w:t>
      </w:r>
      <w:r w:rsidR="00D419A4" w:rsidRPr="00F23469">
        <w:rPr>
          <w:rFonts w:ascii="ＭＳ 明朝" w:hAnsi="ＭＳ 明朝" w:hint="eastAsia"/>
          <w:sz w:val="21"/>
          <w:szCs w:val="21"/>
        </w:rPr>
        <w:t>感染症対策や物価高騰など直面する課題に迅速に対応しつつ</w:t>
      </w:r>
      <w:r w:rsidRPr="00F23469">
        <w:rPr>
          <w:rFonts w:ascii="ＭＳ 明朝" w:hAnsi="ＭＳ 明朝" w:hint="eastAsia"/>
          <w:sz w:val="21"/>
          <w:szCs w:val="21"/>
        </w:rPr>
        <w:t>、施政運営方針を決定していくこととする。</w:t>
      </w:r>
    </w:p>
    <w:p w:rsidR="00D419A4" w:rsidRPr="00F23469" w:rsidRDefault="00D419A4" w:rsidP="00D978CF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</w:p>
    <w:p w:rsidR="00960361" w:rsidRPr="00F23469" w:rsidRDefault="002B6C06" w:rsidP="00D978CF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・</w:t>
      </w:r>
      <w:r w:rsidR="00D279EA" w:rsidRPr="00F23469">
        <w:rPr>
          <w:rFonts w:ascii="ＭＳ 明朝" w:hAnsi="ＭＳ 明朝" w:hint="eastAsia"/>
          <w:sz w:val="21"/>
          <w:szCs w:val="21"/>
        </w:rPr>
        <w:t>基山町</w:t>
      </w:r>
      <w:r w:rsidR="00E25687" w:rsidRPr="00F23469">
        <w:rPr>
          <w:rFonts w:ascii="ＭＳ 明朝" w:hAnsi="ＭＳ 明朝" w:hint="eastAsia"/>
          <w:sz w:val="21"/>
          <w:szCs w:val="21"/>
        </w:rPr>
        <w:t>が</w:t>
      </w:r>
      <w:r w:rsidR="00D279EA" w:rsidRPr="00F23469">
        <w:rPr>
          <w:rFonts w:ascii="ＭＳ 明朝" w:hAnsi="ＭＳ 明朝" w:hint="eastAsia"/>
          <w:sz w:val="21"/>
          <w:szCs w:val="21"/>
        </w:rPr>
        <w:t>卓球会場となる２０２４年の</w:t>
      </w:r>
      <w:r w:rsidR="007C3DCA" w:rsidRPr="00F23469">
        <w:rPr>
          <w:rFonts w:ascii="ＭＳ 明朝" w:hAnsi="ＭＳ 明朝" w:hint="eastAsia"/>
          <w:sz w:val="21"/>
          <w:szCs w:val="21"/>
        </w:rPr>
        <w:t>国民スポーツ大会・全国障害者スポーツ大会</w:t>
      </w:r>
      <w:r w:rsidR="00D279EA" w:rsidRPr="00F23469">
        <w:rPr>
          <w:rFonts w:ascii="ＭＳ 明朝" w:hAnsi="ＭＳ 明朝" w:hint="eastAsia"/>
          <w:sz w:val="21"/>
          <w:szCs w:val="21"/>
        </w:rPr>
        <w:t>の開催に向けて、</w:t>
      </w:r>
      <w:r w:rsidR="00E25687" w:rsidRPr="00F23469">
        <w:rPr>
          <w:rFonts w:ascii="ＭＳ 明朝" w:hAnsi="ＭＳ 明朝" w:hint="eastAsia"/>
          <w:sz w:val="21"/>
          <w:szCs w:val="21"/>
        </w:rPr>
        <w:t>町内における</w:t>
      </w:r>
      <w:r w:rsidR="00D279EA" w:rsidRPr="00F23469">
        <w:rPr>
          <w:rFonts w:ascii="ＭＳ 明朝" w:hAnsi="ＭＳ 明朝" w:hint="eastAsia"/>
          <w:sz w:val="21"/>
          <w:szCs w:val="21"/>
        </w:rPr>
        <w:t>スポーツに対する関心</w:t>
      </w:r>
      <w:r w:rsidR="00E25687" w:rsidRPr="00F23469">
        <w:rPr>
          <w:rFonts w:ascii="ＭＳ 明朝" w:hAnsi="ＭＳ 明朝" w:hint="eastAsia"/>
          <w:sz w:val="21"/>
          <w:szCs w:val="21"/>
        </w:rPr>
        <w:t>度</w:t>
      </w:r>
      <w:r w:rsidR="00D279EA" w:rsidRPr="00F23469">
        <w:rPr>
          <w:rFonts w:ascii="ＭＳ 明朝" w:hAnsi="ＭＳ 明朝" w:hint="eastAsia"/>
          <w:sz w:val="21"/>
          <w:szCs w:val="21"/>
        </w:rPr>
        <w:t>を高め、</w:t>
      </w:r>
      <w:r w:rsidR="00E25687" w:rsidRPr="00F23469">
        <w:rPr>
          <w:rFonts w:ascii="ＭＳ 明朝" w:hAnsi="ＭＳ 明朝" w:hint="eastAsia"/>
          <w:sz w:val="21"/>
          <w:szCs w:val="21"/>
        </w:rPr>
        <w:t>町民の皆様の</w:t>
      </w:r>
      <w:r w:rsidR="00D279EA" w:rsidRPr="00F23469">
        <w:rPr>
          <w:rFonts w:ascii="ＭＳ 明朝" w:hAnsi="ＭＳ 明朝" w:hint="eastAsia"/>
          <w:sz w:val="21"/>
          <w:szCs w:val="21"/>
        </w:rPr>
        <w:t>心身の健康を向上させるため、青少年スポーツ、プロスポーツ、高齢者でも実施できる軽スポーツ等の</w:t>
      </w:r>
      <w:r w:rsidR="00E25687" w:rsidRPr="00F23469">
        <w:rPr>
          <w:rFonts w:ascii="ＭＳ 明朝" w:hAnsi="ＭＳ 明朝" w:hint="eastAsia"/>
          <w:sz w:val="21"/>
          <w:szCs w:val="21"/>
        </w:rPr>
        <w:t>各層、各分野におけるスポーツ</w:t>
      </w:r>
      <w:r w:rsidR="00D279EA" w:rsidRPr="00F23469">
        <w:rPr>
          <w:rFonts w:ascii="ＭＳ 明朝" w:hAnsi="ＭＳ 明朝" w:hint="eastAsia"/>
          <w:sz w:val="21"/>
          <w:szCs w:val="21"/>
        </w:rPr>
        <w:t>振興を図る。</w:t>
      </w:r>
    </w:p>
    <w:p w:rsidR="00D978CF" w:rsidRPr="00F23469" w:rsidRDefault="00D978CF" w:rsidP="00D978CF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・</w:t>
      </w:r>
      <w:r w:rsidR="00D279EA" w:rsidRPr="00F23469">
        <w:rPr>
          <w:rFonts w:ascii="ＭＳ 明朝" w:hAnsi="ＭＳ 明朝" w:hint="eastAsia"/>
          <w:sz w:val="21"/>
          <w:szCs w:val="21"/>
        </w:rPr>
        <w:t>こども家庭庁の設置を契機に、更なる子育て支援の充実を図るため、基山町で子育て・教育に関する最新の実態調査を行い、そのニーズに基づいた子育て、教育施策の</w:t>
      </w:r>
      <w:r w:rsidR="00E25687" w:rsidRPr="00F23469">
        <w:rPr>
          <w:rFonts w:ascii="ＭＳ 明朝" w:hAnsi="ＭＳ 明朝" w:hint="eastAsia"/>
          <w:sz w:val="21"/>
          <w:szCs w:val="21"/>
        </w:rPr>
        <w:t>優先順位を明確にし、施策の</w:t>
      </w:r>
      <w:r w:rsidR="00D279EA" w:rsidRPr="00F23469">
        <w:rPr>
          <w:rFonts w:ascii="ＭＳ 明朝" w:hAnsi="ＭＳ 明朝" w:hint="eastAsia"/>
          <w:sz w:val="21"/>
          <w:szCs w:val="21"/>
        </w:rPr>
        <w:t>再構築を行う。また、そ</w:t>
      </w:r>
      <w:r w:rsidR="00E25687" w:rsidRPr="00F23469">
        <w:rPr>
          <w:rFonts w:ascii="ＭＳ 明朝" w:hAnsi="ＭＳ 明朝" w:hint="eastAsia"/>
          <w:sz w:val="21"/>
          <w:szCs w:val="21"/>
        </w:rPr>
        <w:t>れら</w:t>
      </w:r>
      <w:r w:rsidR="00D279EA" w:rsidRPr="00F23469">
        <w:rPr>
          <w:rFonts w:ascii="ＭＳ 明朝" w:hAnsi="ＭＳ 明朝" w:hint="eastAsia"/>
          <w:sz w:val="21"/>
          <w:szCs w:val="21"/>
        </w:rPr>
        <w:t>の取り組みのＰＲを広く積極的に行い、移住定住の促進に繋げる。</w:t>
      </w:r>
    </w:p>
    <w:p w:rsidR="00D978CF" w:rsidRPr="00F23469" w:rsidRDefault="00D978CF" w:rsidP="00D978CF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・</w:t>
      </w:r>
      <w:r w:rsidR="00D279EA" w:rsidRPr="00F23469">
        <w:rPr>
          <w:rFonts w:ascii="ＭＳ 明朝" w:hAnsi="ＭＳ 明朝" w:hint="eastAsia"/>
          <w:sz w:val="21"/>
          <w:szCs w:val="21"/>
        </w:rPr>
        <w:t>行政課題解決に対する住民と行政の役割分担の調整機能の</w:t>
      </w:r>
      <w:r w:rsidR="00B6222D" w:rsidRPr="00F23469">
        <w:rPr>
          <w:rFonts w:ascii="ＭＳ 明朝" w:hAnsi="ＭＳ 明朝" w:hint="eastAsia"/>
          <w:sz w:val="21"/>
          <w:szCs w:val="21"/>
        </w:rPr>
        <w:t>向上や、空き家、農地、雇用等をはじめとした</w:t>
      </w:r>
      <w:r w:rsidR="00230595">
        <w:rPr>
          <w:rFonts w:ascii="ＭＳ 明朝" w:hAnsi="ＭＳ 明朝" w:hint="eastAsia"/>
          <w:sz w:val="21"/>
          <w:szCs w:val="21"/>
        </w:rPr>
        <w:t>、</w:t>
      </w:r>
      <w:bookmarkStart w:id="0" w:name="_GoBack"/>
      <w:bookmarkEnd w:id="0"/>
      <w:r w:rsidR="007C3DCA" w:rsidRPr="00F23469">
        <w:rPr>
          <w:rFonts w:ascii="ＭＳ 明朝" w:hAnsi="ＭＳ 明朝" w:hint="eastAsia"/>
          <w:sz w:val="21"/>
          <w:szCs w:val="21"/>
        </w:rPr>
        <w:t>町</w:t>
      </w:r>
      <w:r w:rsidR="00E25687" w:rsidRPr="00F23469">
        <w:rPr>
          <w:rFonts w:ascii="ＭＳ 明朝" w:hAnsi="ＭＳ 明朝" w:hint="eastAsia"/>
          <w:sz w:val="21"/>
          <w:szCs w:val="21"/>
        </w:rPr>
        <w:t>が中心となった</w:t>
      </w:r>
      <w:r w:rsidR="00B6222D" w:rsidRPr="00F23469">
        <w:rPr>
          <w:rFonts w:ascii="ＭＳ 明朝" w:hAnsi="ＭＳ 明朝" w:hint="eastAsia"/>
          <w:sz w:val="21"/>
          <w:szCs w:val="21"/>
        </w:rPr>
        <w:t>各種のマッチング機能の</w:t>
      </w:r>
      <w:r w:rsidR="00E25687" w:rsidRPr="00F23469">
        <w:rPr>
          <w:rFonts w:ascii="ＭＳ 明朝" w:hAnsi="ＭＳ 明朝" w:hint="eastAsia"/>
          <w:sz w:val="21"/>
          <w:szCs w:val="21"/>
        </w:rPr>
        <w:t>強化</w:t>
      </w:r>
      <w:r w:rsidR="00B6222D" w:rsidRPr="00F23469">
        <w:rPr>
          <w:rFonts w:ascii="ＭＳ 明朝" w:hAnsi="ＭＳ 明朝" w:hint="eastAsia"/>
          <w:sz w:val="21"/>
          <w:szCs w:val="21"/>
        </w:rPr>
        <w:t>向上を図る</w:t>
      </w:r>
      <w:r w:rsidRPr="00F23469">
        <w:rPr>
          <w:rFonts w:ascii="ＭＳ 明朝" w:hAnsi="ＭＳ 明朝" w:hint="eastAsia"/>
          <w:sz w:val="21"/>
          <w:szCs w:val="21"/>
        </w:rPr>
        <w:t>。</w:t>
      </w:r>
    </w:p>
    <w:p w:rsidR="002B6C06" w:rsidRPr="00F23469" w:rsidRDefault="002B6C06" w:rsidP="002B6C06">
      <w:pPr>
        <w:ind w:firstLineChars="100" w:firstLine="204"/>
        <w:jc w:val="left"/>
        <w:rPr>
          <w:rFonts w:ascii="ＭＳ 明朝" w:hAnsi="ＭＳ 明朝"/>
          <w:sz w:val="21"/>
          <w:szCs w:val="21"/>
        </w:rPr>
      </w:pPr>
    </w:p>
    <w:p w:rsidR="00A808C9" w:rsidRPr="00F23469" w:rsidRDefault="00FF6224" w:rsidP="00842B37">
      <w:pPr>
        <w:ind w:firstLineChars="100" w:firstLine="205"/>
        <w:jc w:val="left"/>
        <w:outlineLvl w:val="1"/>
        <w:rPr>
          <w:rFonts w:ascii="ＭＳ 明朝" w:hAnsi="ＭＳ 明朝" w:cs="Meiryo UI"/>
          <w:b/>
          <w:sz w:val="21"/>
          <w:szCs w:val="21"/>
        </w:rPr>
      </w:pPr>
      <w:r w:rsidRPr="00F23469">
        <w:rPr>
          <w:rFonts w:ascii="ＭＳ 明朝" w:hAnsi="ＭＳ 明朝" w:cs="Meiryo UI" w:hint="eastAsia"/>
          <w:b/>
          <w:sz w:val="21"/>
          <w:szCs w:val="21"/>
        </w:rPr>
        <w:t>令和</w:t>
      </w:r>
      <w:r w:rsidR="00BF124D" w:rsidRPr="00F23469">
        <w:rPr>
          <w:rFonts w:ascii="ＭＳ 明朝" w:hAnsi="ＭＳ 明朝" w:cs="Meiryo UI" w:hint="eastAsia"/>
          <w:b/>
          <w:sz w:val="21"/>
          <w:szCs w:val="21"/>
        </w:rPr>
        <w:t>５</w:t>
      </w:r>
      <w:r w:rsidR="00A808C9" w:rsidRPr="00F23469">
        <w:rPr>
          <w:rFonts w:ascii="ＭＳ 明朝" w:hAnsi="ＭＳ 明朝" w:cs="Meiryo UI" w:hint="eastAsia"/>
          <w:b/>
          <w:sz w:val="21"/>
          <w:szCs w:val="21"/>
        </w:rPr>
        <w:t>年度当初予算編成の考え方</w:t>
      </w:r>
    </w:p>
    <w:p w:rsidR="00F54C41" w:rsidRPr="00F23469" w:rsidRDefault="009A3476" w:rsidP="004F3641">
      <w:pPr>
        <w:ind w:firstLineChars="100" w:firstLine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「第５次基山町総合計画」や「基山町まち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Pr="00F23469">
        <w:rPr>
          <w:rFonts w:ascii="ＭＳ 明朝" w:hAnsi="ＭＳ 明朝" w:hint="eastAsia"/>
          <w:sz w:val="21"/>
          <w:szCs w:val="21"/>
        </w:rPr>
        <w:t>ひと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Pr="00F23469">
        <w:rPr>
          <w:rFonts w:ascii="ＭＳ 明朝" w:hAnsi="ＭＳ 明朝" w:hint="eastAsia"/>
          <w:sz w:val="21"/>
          <w:szCs w:val="21"/>
        </w:rPr>
        <w:t>しごと創生総合戦略」に掲げた理念や</w:t>
      </w:r>
      <w:r w:rsidR="00B331E9" w:rsidRPr="00F23469">
        <w:rPr>
          <w:rFonts w:ascii="ＭＳ 明朝" w:hAnsi="ＭＳ 明朝" w:hint="eastAsia"/>
          <w:sz w:val="21"/>
          <w:szCs w:val="21"/>
        </w:rPr>
        <w:t>施策</w:t>
      </w:r>
      <w:r w:rsidRPr="00F23469">
        <w:rPr>
          <w:rFonts w:ascii="ＭＳ 明朝" w:hAnsi="ＭＳ 明朝" w:hint="eastAsia"/>
          <w:sz w:val="21"/>
          <w:szCs w:val="21"/>
        </w:rPr>
        <w:t>について考慮しつつ、本町</w:t>
      </w:r>
      <w:r w:rsidR="00F54C41" w:rsidRPr="00F23469">
        <w:rPr>
          <w:rFonts w:ascii="ＭＳ 明朝" w:hAnsi="ＭＳ 明朝" w:hint="eastAsia"/>
          <w:sz w:val="21"/>
          <w:szCs w:val="21"/>
        </w:rPr>
        <w:t>の財政状況を踏まえ、「あれも、これも」から「あれか、これか」の事業選択を行</w:t>
      </w:r>
      <w:r w:rsidR="00575046" w:rsidRPr="00F23469">
        <w:rPr>
          <w:rFonts w:ascii="ＭＳ 明朝" w:hAnsi="ＭＳ 明朝" w:hint="eastAsia"/>
          <w:sz w:val="21"/>
          <w:szCs w:val="21"/>
        </w:rPr>
        <w:t>う</w:t>
      </w:r>
      <w:r w:rsidR="00F54C41" w:rsidRPr="00F23469">
        <w:rPr>
          <w:rFonts w:ascii="ＭＳ 明朝" w:hAnsi="ＭＳ 明朝" w:hint="eastAsia"/>
          <w:sz w:val="21"/>
          <w:szCs w:val="21"/>
        </w:rPr>
        <w:t>とともに、真に町民の期待に応え得る予算を編成する。</w:t>
      </w:r>
    </w:p>
    <w:p w:rsidR="00D978CF" w:rsidRPr="00F23469" w:rsidRDefault="00D978CF" w:rsidP="00344432">
      <w:pPr>
        <w:ind w:leftChars="121" w:left="283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１　令和</w:t>
      </w:r>
      <w:r w:rsidR="00BF124D" w:rsidRPr="00F23469">
        <w:rPr>
          <w:rFonts w:ascii="ＭＳ 明朝" w:hAnsi="ＭＳ 明朝" w:hint="eastAsia"/>
          <w:sz w:val="21"/>
          <w:szCs w:val="21"/>
        </w:rPr>
        <w:t>５</w:t>
      </w:r>
      <w:r w:rsidRPr="00F23469">
        <w:rPr>
          <w:rFonts w:ascii="ＭＳ 明朝" w:hAnsi="ＭＳ 明朝" w:hint="eastAsia"/>
          <w:sz w:val="21"/>
          <w:szCs w:val="21"/>
        </w:rPr>
        <w:t>年度重点的・効果的な３つ分野についての考え方</w:t>
      </w:r>
      <w:r w:rsidR="00811B62" w:rsidRPr="00F23469">
        <w:rPr>
          <w:rFonts w:ascii="ＭＳ 明朝" w:hAnsi="ＭＳ 明朝" w:hint="eastAsia"/>
          <w:sz w:val="21"/>
          <w:szCs w:val="21"/>
        </w:rPr>
        <w:t>に基づき施策検討を行う。</w:t>
      </w:r>
    </w:p>
    <w:p w:rsidR="00747559" w:rsidRPr="00F23469" w:rsidRDefault="00D978CF" w:rsidP="00344432">
      <w:pPr>
        <w:ind w:leftChars="121" w:left="487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２</w:t>
      </w:r>
      <w:r w:rsidR="00842B37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736F48" w:rsidRPr="00F23469">
        <w:rPr>
          <w:rFonts w:ascii="ＭＳ 明朝" w:hAnsi="ＭＳ 明朝" w:hint="eastAsia"/>
          <w:sz w:val="21"/>
          <w:szCs w:val="21"/>
        </w:rPr>
        <w:t>予算編成にあ</w:t>
      </w:r>
      <w:r w:rsidR="00003393" w:rsidRPr="00F23469">
        <w:rPr>
          <w:rFonts w:ascii="ＭＳ 明朝" w:hAnsi="ＭＳ 明朝" w:hint="eastAsia"/>
          <w:sz w:val="21"/>
          <w:szCs w:val="21"/>
        </w:rPr>
        <w:t>たっては、</w:t>
      </w:r>
      <w:r w:rsidR="00747559" w:rsidRPr="00F23469">
        <w:rPr>
          <w:rFonts w:ascii="ＭＳ 明朝" w:hAnsi="ＭＳ 明朝" w:hint="eastAsia"/>
          <w:sz w:val="21"/>
          <w:szCs w:val="21"/>
        </w:rPr>
        <w:t>厳しい財政状況</w:t>
      </w:r>
      <w:r w:rsidR="00D4230B" w:rsidRPr="00F23469">
        <w:rPr>
          <w:rFonts w:ascii="ＭＳ 明朝" w:hAnsi="ＭＳ 明朝" w:hint="eastAsia"/>
          <w:sz w:val="21"/>
          <w:szCs w:val="21"/>
        </w:rPr>
        <w:t>を踏まえ、必要性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="00D4230B" w:rsidRPr="00F23469">
        <w:rPr>
          <w:rFonts w:ascii="ＭＳ 明朝" w:hAnsi="ＭＳ 明朝" w:hint="eastAsia"/>
          <w:sz w:val="21"/>
          <w:szCs w:val="21"/>
        </w:rPr>
        <w:t>効率性の徹底した検証による歳出</w:t>
      </w:r>
      <w:r w:rsidR="00D4230B" w:rsidRPr="00F23469">
        <w:rPr>
          <w:rFonts w:ascii="ＭＳ 明朝" w:hAnsi="ＭＳ 明朝" w:hint="eastAsia"/>
          <w:sz w:val="21"/>
          <w:szCs w:val="21"/>
        </w:rPr>
        <w:lastRenderedPageBreak/>
        <w:t>の</w:t>
      </w:r>
      <w:r w:rsidR="00003393" w:rsidRPr="00F23469">
        <w:rPr>
          <w:rFonts w:ascii="ＭＳ 明朝" w:hAnsi="ＭＳ 明朝" w:hint="eastAsia"/>
          <w:sz w:val="21"/>
          <w:szCs w:val="21"/>
        </w:rPr>
        <w:t>更なる</w:t>
      </w:r>
      <w:r w:rsidR="00D4230B" w:rsidRPr="00F23469">
        <w:rPr>
          <w:rFonts w:ascii="ＭＳ 明朝" w:hAnsi="ＭＳ 明朝" w:hint="eastAsia"/>
          <w:sz w:val="21"/>
          <w:szCs w:val="21"/>
        </w:rPr>
        <w:t>見直しや事業の再編などにより、</w:t>
      </w:r>
      <w:r w:rsidR="00747559" w:rsidRPr="00F23469">
        <w:rPr>
          <w:rFonts w:ascii="ＭＳ 明朝" w:hAnsi="ＭＳ 明朝" w:hint="eastAsia"/>
          <w:sz w:val="21"/>
          <w:szCs w:val="21"/>
        </w:rPr>
        <w:t>財政の健全化を目指す。</w:t>
      </w:r>
    </w:p>
    <w:p w:rsidR="00747559" w:rsidRPr="00F23469" w:rsidRDefault="00D978CF" w:rsidP="00842B37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３</w:t>
      </w:r>
      <w:r w:rsidR="00842B37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747559" w:rsidRPr="00F23469">
        <w:rPr>
          <w:rFonts w:ascii="ＭＳ 明朝" w:hAnsi="ＭＳ 明朝" w:hint="eastAsia"/>
          <w:sz w:val="21"/>
          <w:szCs w:val="21"/>
        </w:rPr>
        <w:t>これまでの慣例や固定概念にとらわれることなく、すべての事務事業について、その目的、必要性、緊急性、効率性と併せて、官民の役割や責任分担についても再度検討を行</w:t>
      </w:r>
      <w:r w:rsidR="00C749AB" w:rsidRPr="00F23469">
        <w:rPr>
          <w:rFonts w:ascii="ＭＳ 明朝" w:hAnsi="ＭＳ 明朝" w:hint="eastAsia"/>
          <w:sz w:val="21"/>
          <w:szCs w:val="21"/>
        </w:rPr>
        <w:t>い、事業の廃止、整理統合、組み替えを積極的に推進し、限られた財源</w:t>
      </w:r>
      <w:r w:rsidR="00747559" w:rsidRPr="00F23469">
        <w:rPr>
          <w:rFonts w:ascii="ＭＳ 明朝" w:hAnsi="ＭＳ 明朝" w:hint="eastAsia"/>
          <w:sz w:val="21"/>
          <w:szCs w:val="21"/>
        </w:rPr>
        <w:t>の重点的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="00747559" w:rsidRPr="00F23469">
        <w:rPr>
          <w:rFonts w:ascii="ＭＳ 明朝" w:hAnsi="ＭＳ 明朝" w:hint="eastAsia"/>
          <w:sz w:val="21"/>
          <w:szCs w:val="21"/>
        </w:rPr>
        <w:t>効率的配分に努める。</w:t>
      </w:r>
    </w:p>
    <w:p w:rsidR="00A808C9" w:rsidRPr="00F23469" w:rsidRDefault="00D978CF" w:rsidP="00842B37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４</w:t>
      </w:r>
      <w:r w:rsidR="00842B37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A808C9" w:rsidRPr="00F23469">
        <w:rPr>
          <w:rFonts w:ascii="ＭＳ 明朝" w:hAnsi="ＭＳ 明朝" w:hint="eastAsia"/>
          <w:sz w:val="21"/>
          <w:szCs w:val="21"/>
        </w:rPr>
        <w:t>職員一人ひとりが「今、何が求められているか、何をなすべきか」について、現場の声を基に、</w:t>
      </w:r>
      <w:r w:rsidR="00B40128" w:rsidRPr="00F23469">
        <w:rPr>
          <w:rFonts w:ascii="ＭＳ 明朝" w:hAnsi="ＭＳ 明朝" w:hint="eastAsia"/>
          <w:sz w:val="21"/>
          <w:szCs w:val="21"/>
        </w:rPr>
        <w:t>継続</w:t>
      </w:r>
      <w:r w:rsidR="00A808C9" w:rsidRPr="00F23469">
        <w:rPr>
          <w:rFonts w:ascii="ＭＳ 明朝" w:hAnsi="ＭＳ 明朝" w:hint="eastAsia"/>
          <w:sz w:val="21"/>
          <w:szCs w:val="21"/>
        </w:rPr>
        <w:t>実施している事業の目的や有効性を検証するとともに、新たな発想により、目的達成のためのより有効な</w:t>
      </w:r>
      <w:r w:rsidR="00B40128" w:rsidRPr="00F23469">
        <w:rPr>
          <w:rFonts w:ascii="ＭＳ 明朝" w:hAnsi="ＭＳ 明朝" w:hint="eastAsia"/>
          <w:sz w:val="21"/>
          <w:szCs w:val="21"/>
        </w:rPr>
        <w:t>方法を検討する</w:t>
      </w:r>
      <w:r w:rsidR="00A808C9" w:rsidRPr="00F23469">
        <w:rPr>
          <w:rFonts w:ascii="ＭＳ 明朝" w:hAnsi="ＭＳ 明朝" w:hint="eastAsia"/>
          <w:sz w:val="21"/>
          <w:szCs w:val="21"/>
        </w:rPr>
        <w:t>。</w:t>
      </w:r>
    </w:p>
    <w:p w:rsidR="00747559" w:rsidRPr="00F23469" w:rsidRDefault="00D978CF" w:rsidP="00842B37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５</w:t>
      </w:r>
      <w:r w:rsidR="00842B37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747559" w:rsidRPr="00F23469">
        <w:rPr>
          <w:rFonts w:ascii="ＭＳ 明朝" w:hAnsi="ＭＳ 明朝" w:hint="eastAsia"/>
          <w:sz w:val="21"/>
          <w:szCs w:val="21"/>
        </w:rPr>
        <w:t>社会基盤整備のために実施する普通建設事業については、</w:t>
      </w:r>
      <w:r w:rsidR="001735F3" w:rsidRPr="00F23469">
        <w:rPr>
          <w:rFonts w:ascii="ＭＳ 明朝" w:hAnsi="ＭＳ 明朝" w:hint="eastAsia"/>
          <w:sz w:val="21"/>
          <w:szCs w:val="21"/>
        </w:rPr>
        <w:t>公共施設等総合管理計画を考慮し、</w:t>
      </w:r>
      <w:r w:rsidR="00ED25C3" w:rsidRPr="00F23469">
        <w:rPr>
          <w:rFonts w:ascii="ＭＳ 明朝" w:hAnsi="ＭＳ 明朝" w:hint="eastAsia"/>
          <w:sz w:val="21"/>
          <w:szCs w:val="21"/>
        </w:rPr>
        <w:t>総合計画</w:t>
      </w:r>
      <w:r w:rsidR="001735F3" w:rsidRPr="00F23469">
        <w:rPr>
          <w:rFonts w:ascii="ＭＳ 明朝" w:hAnsi="ＭＳ 明朝" w:hint="eastAsia"/>
          <w:sz w:val="21"/>
          <w:szCs w:val="21"/>
        </w:rPr>
        <w:t>及び</w:t>
      </w:r>
      <w:r w:rsidR="00ED25C3" w:rsidRPr="00F23469">
        <w:rPr>
          <w:rFonts w:ascii="ＭＳ 明朝" w:hAnsi="ＭＳ 明朝" w:hint="eastAsia"/>
          <w:sz w:val="21"/>
          <w:szCs w:val="21"/>
        </w:rPr>
        <w:t>実施計画と整合性のとれた</w:t>
      </w:r>
      <w:r w:rsidR="00C749AB" w:rsidRPr="00F23469">
        <w:rPr>
          <w:rFonts w:ascii="ＭＳ 明朝" w:hAnsi="ＭＳ 明朝" w:hint="eastAsia"/>
          <w:sz w:val="21"/>
          <w:szCs w:val="21"/>
        </w:rPr>
        <w:t>事業</w:t>
      </w:r>
      <w:r w:rsidR="00B66386" w:rsidRPr="00F23469">
        <w:rPr>
          <w:rFonts w:ascii="ＭＳ 明朝" w:hAnsi="ＭＳ 明朝" w:hint="eastAsia"/>
          <w:sz w:val="21"/>
          <w:szCs w:val="21"/>
        </w:rPr>
        <w:t>または</w:t>
      </w:r>
      <w:r w:rsidR="00B40128" w:rsidRPr="00F23469">
        <w:rPr>
          <w:rFonts w:ascii="ＭＳ 明朝" w:hAnsi="ＭＳ 明朝" w:hint="eastAsia"/>
          <w:sz w:val="21"/>
          <w:szCs w:val="21"/>
        </w:rPr>
        <w:t>継続事業</w:t>
      </w:r>
      <w:r w:rsidR="00C749AB" w:rsidRPr="00F23469">
        <w:rPr>
          <w:rFonts w:ascii="ＭＳ 明朝" w:hAnsi="ＭＳ 明朝" w:hint="eastAsia"/>
          <w:sz w:val="21"/>
          <w:szCs w:val="21"/>
        </w:rPr>
        <w:t>のみを</w:t>
      </w:r>
      <w:r w:rsidR="00B40128" w:rsidRPr="00F23469">
        <w:rPr>
          <w:rFonts w:ascii="ＭＳ 明朝" w:hAnsi="ＭＳ 明朝" w:hint="eastAsia"/>
          <w:sz w:val="21"/>
          <w:szCs w:val="21"/>
        </w:rPr>
        <w:t>計上すること。また、</w:t>
      </w:r>
      <w:r w:rsidR="000B4669" w:rsidRPr="00F23469">
        <w:rPr>
          <w:rFonts w:ascii="ＭＳ 明朝" w:hAnsi="ＭＳ 明朝" w:hint="eastAsia"/>
          <w:sz w:val="21"/>
          <w:szCs w:val="21"/>
        </w:rPr>
        <w:t>事業の実施においては、事業箇所の重点化や</w:t>
      </w:r>
      <w:r w:rsidR="00747559" w:rsidRPr="00F23469">
        <w:rPr>
          <w:rFonts w:ascii="ＭＳ 明朝" w:hAnsi="ＭＳ 明朝" w:hint="eastAsia"/>
          <w:sz w:val="21"/>
          <w:szCs w:val="21"/>
        </w:rPr>
        <w:t>事業期間の短縮</w:t>
      </w:r>
      <w:r w:rsidR="000B4669" w:rsidRPr="00F23469">
        <w:rPr>
          <w:rFonts w:ascii="ＭＳ 明朝" w:hAnsi="ＭＳ 明朝" w:hint="eastAsia"/>
          <w:sz w:val="21"/>
          <w:szCs w:val="21"/>
        </w:rPr>
        <w:t>等</w:t>
      </w:r>
      <w:r w:rsidR="0019697B" w:rsidRPr="00F23469">
        <w:rPr>
          <w:rFonts w:ascii="ＭＳ 明朝" w:hAnsi="ＭＳ 明朝" w:hint="eastAsia"/>
          <w:sz w:val="21"/>
          <w:szCs w:val="21"/>
        </w:rPr>
        <w:t>、</w:t>
      </w:r>
      <w:r w:rsidR="000B4669" w:rsidRPr="00F23469">
        <w:rPr>
          <w:rFonts w:ascii="ＭＳ 明朝" w:hAnsi="ＭＳ 明朝" w:hint="eastAsia"/>
          <w:sz w:val="21"/>
          <w:szCs w:val="21"/>
        </w:rPr>
        <w:t>合理化、効率化に取組み、コスト削減</w:t>
      </w:r>
      <w:r w:rsidR="00747559" w:rsidRPr="00F23469">
        <w:rPr>
          <w:rFonts w:ascii="ＭＳ 明朝" w:hAnsi="ＭＳ 明朝" w:hint="eastAsia"/>
          <w:sz w:val="21"/>
          <w:szCs w:val="21"/>
        </w:rPr>
        <w:t>に努める。</w:t>
      </w:r>
    </w:p>
    <w:p w:rsidR="00B326DE" w:rsidRPr="00F23469" w:rsidRDefault="00344432" w:rsidP="00417E4A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６</w:t>
      </w:r>
      <w:r w:rsidR="00417E4A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F67056" w:rsidRPr="00F23469">
        <w:rPr>
          <w:rFonts w:ascii="ＭＳ 明朝" w:hAnsi="ＭＳ 明朝" w:hint="eastAsia"/>
          <w:sz w:val="21"/>
          <w:szCs w:val="21"/>
        </w:rPr>
        <w:t>歳入面につ</w:t>
      </w:r>
      <w:r w:rsidR="00D71BE0" w:rsidRPr="00F23469">
        <w:rPr>
          <w:rFonts w:ascii="ＭＳ 明朝" w:hAnsi="ＭＳ 明朝" w:hint="eastAsia"/>
          <w:sz w:val="21"/>
          <w:szCs w:val="21"/>
        </w:rPr>
        <w:t>いては、厳しい財政状況を踏まえ、使用料、手数料及び</w:t>
      </w:r>
      <w:r w:rsidR="00747559" w:rsidRPr="00F23469">
        <w:rPr>
          <w:rFonts w:ascii="ＭＳ 明朝" w:hAnsi="ＭＳ 明朝" w:hint="eastAsia"/>
          <w:sz w:val="21"/>
          <w:szCs w:val="21"/>
        </w:rPr>
        <w:t>負担金等の見直しを図るなど受益と負担の適正化を推進する</w:t>
      </w:r>
      <w:r w:rsidR="00DB0510" w:rsidRPr="00F23469">
        <w:rPr>
          <w:rFonts w:ascii="ＭＳ 明朝" w:hAnsi="ＭＳ 明朝" w:hint="eastAsia"/>
          <w:sz w:val="21"/>
          <w:szCs w:val="21"/>
        </w:rPr>
        <w:t>とともに、</w:t>
      </w:r>
      <w:r w:rsidR="00AE3CFD" w:rsidRPr="00F23469">
        <w:rPr>
          <w:rFonts w:ascii="ＭＳ 明朝" w:hAnsi="ＭＳ 明朝" w:hint="eastAsia"/>
          <w:sz w:val="21"/>
          <w:szCs w:val="21"/>
        </w:rPr>
        <w:t>その他の収入の増額や新たな財源の検討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="00AE3CFD" w:rsidRPr="00F23469">
        <w:rPr>
          <w:rFonts w:ascii="ＭＳ 明朝" w:hAnsi="ＭＳ 明朝" w:hint="eastAsia"/>
          <w:sz w:val="21"/>
          <w:szCs w:val="21"/>
        </w:rPr>
        <w:t>模索を行う</w:t>
      </w:r>
      <w:r w:rsidR="00DB0510" w:rsidRPr="00F23469">
        <w:rPr>
          <w:rFonts w:ascii="ＭＳ 明朝" w:hAnsi="ＭＳ 明朝" w:hint="eastAsia"/>
          <w:sz w:val="21"/>
          <w:szCs w:val="21"/>
        </w:rPr>
        <w:t>。</w:t>
      </w:r>
    </w:p>
    <w:p w:rsidR="00370685" w:rsidRPr="00F23469" w:rsidRDefault="00344432" w:rsidP="00BF124D">
      <w:pPr>
        <w:ind w:leftChars="100" w:left="438" w:hangingChars="100" w:hanging="204"/>
        <w:jc w:val="left"/>
        <w:rPr>
          <w:rFonts w:ascii="ＭＳ 明朝" w:hAnsi="ＭＳ 明朝"/>
          <w:sz w:val="21"/>
          <w:szCs w:val="21"/>
        </w:rPr>
      </w:pPr>
      <w:r w:rsidRPr="00F23469">
        <w:rPr>
          <w:rFonts w:ascii="ＭＳ 明朝" w:hAnsi="ＭＳ 明朝" w:hint="eastAsia"/>
          <w:sz w:val="21"/>
          <w:szCs w:val="21"/>
        </w:rPr>
        <w:t>７</w:t>
      </w:r>
      <w:r w:rsidR="00417E4A" w:rsidRPr="00F23469">
        <w:rPr>
          <w:rFonts w:ascii="ＭＳ 明朝" w:hAnsi="ＭＳ 明朝" w:hint="eastAsia"/>
          <w:sz w:val="21"/>
          <w:szCs w:val="21"/>
        </w:rPr>
        <w:t xml:space="preserve">　</w:t>
      </w:r>
      <w:r w:rsidR="00747559" w:rsidRPr="00F23469">
        <w:rPr>
          <w:rFonts w:ascii="ＭＳ 明朝" w:hAnsi="ＭＳ 明朝" w:hint="eastAsia"/>
          <w:sz w:val="21"/>
          <w:szCs w:val="21"/>
        </w:rPr>
        <w:t>国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="00747559" w:rsidRPr="00F23469">
        <w:rPr>
          <w:rFonts w:ascii="ＭＳ 明朝" w:hAnsi="ＭＳ 明朝" w:hint="eastAsia"/>
          <w:sz w:val="21"/>
          <w:szCs w:val="21"/>
        </w:rPr>
        <w:t>県の予算編成等の動向</w:t>
      </w:r>
      <w:r w:rsidR="0019697B" w:rsidRPr="00F23469">
        <w:rPr>
          <w:rFonts w:ascii="ＭＳ 明朝" w:hAnsi="ＭＳ 明朝" w:hint="eastAsia"/>
          <w:sz w:val="21"/>
          <w:szCs w:val="21"/>
        </w:rPr>
        <w:t>を</w:t>
      </w:r>
      <w:r w:rsidR="00747559" w:rsidRPr="00F23469">
        <w:rPr>
          <w:rFonts w:ascii="ＭＳ 明朝" w:hAnsi="ＭＳ 明朝" w:hint="eastAsia"/>
          <w:sz w:val="21"/>
          <w:szCs w:val="21"/>
        </w:rPr>
        <w:t>的確</w:t>
      </w:r>
      <w:r w:rsidR="0019697B" w:rsidRPr="00F23469">
        <w:rPr>
          <w:rFonts w:ascii="ＭＳ 明朝" w:hAnsi="ＭＳ 明朝" w:hint="eastAsia"/>
          <w:sz w:val="21"/>
          <w:szCs w:val="21"/>
        </w:rPr>
        <w:t>に</w:t>
      </w:r>
      <w:r w:rsidR="00747559" w:rsidRPr="00F23469">
        <w:rPr>
          <w:rFonts w:ascii="ＭＳ 明朝" w:hAnsi="ＭＳ 明朝" w:hint="eastAsia"/>
          <w:sz w:val="21"/>
          <w:szCs w:val="21"/>
        </w:rPr>
        <w:t>把握</w:t>
      </w:r>
      <w:r w:rsidR="0019697B" w:rsidRPr="00F23469">
        <w:rPr>
          <w:rFonts w:ascii="ＭＳ 明朝" w:hAnsi="ＭＳ 明朝" w:hint="eastAsia"/>
          <w:sz w:val="21"/>
          <w:szCs w:val="21"/>
        </w:rPr>
        <w:t>し</w:t>
      </w:r>
      <w:r w:rsidR="00747559" w:rsidRPr="00F23469">
        <w:rPr>
          <w:rFonts w:ascii="ＭＳ 明朝" w:hAnsi="ＭＳ 明朝" w:hint="eastAsia"/>
          <w:sz w:val="21"/>
          <w:szCs w:val="21"/>
        </w:rPr>
        <w:t>、予算案決定までの</w:t>
      </w:r>
      <w:r w:rsidR="007A64F4" w:rsidRPr="00F23469">
        <w:rPr>
          <w:rFonts w:ascii="ＭＳ 明朝" w:hAnsi="ＭＳ 明朝" w:hint="eastAsia"/>
          <w:sz w:val="21"/>
          <w:szCs w:val="21"/>
        </w:rPr>
        <w:t>間に制度の創設、改正等について国</w:t>
      </w:r>
      <w:r w:rsidR="00FC7E8D" w:rsidRPr="00F23469">
        <w:rPr>
          <w:rFonts w:ascii="ＭＳ 明朝" w:hAnsi="ＭＳ 明朝" w:hint="eastAsia"/>
          <w:sz w:val="21"/>
          <w:szCs w:val="21"/>
        </w:rPr>
        <w:t>・</w:t>
      </w:r>
      <w:r w:rsidR="007A64F4" w:rsidRPr="00F23469">
        <w:rPr>
          <w:rFonts w:ascii="ＭＳ 明朝" w:hAnsi="ＭＳ 明朝" w:hint="eastAsia"/>
          <w:sz w:val="21"/>
          <w:szCs w:val="21"/>
        </w:rPr>
        <w:t>県の方針が明らかになった</w:t>
      </w:r>
      <w:r w:rsidR="006A3939" w:rsidRPr="00F23469">
        <w:rPr>
          <w:rFonts w:ascii="ＭＳ 明朝" w:hAnsi="ＭＳ 明朝" w:hint="eastAsia"/>
          <w:sz w:val="21"/>
          <w:szCs w:val="21"/>
        </w:rPr>
        <w:t>行政的経費</w:t>
      </w:r>
      <w:r w:rsidR="00747559" w:rsidRPr="00F23469">
        <w:rPr>
          <w:rFonts w:ascii="ＭＳ 明朝" w:hAnsi="ＭＳ 明朝" w:hint="eastAsia"/>
          <w:sz w:val="21"/>
          <w:szCs w:val="21"/>
        </w:rPr>
        <w:t>については、可能な限り当初予算の編成に取り入れる。</w:t>
      </w:r>
    </w:p>
    <w:sectPr w:rsidR="00370685" w:rsidRPr="00F23469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3A" w:rsidRDefault="00BD093A">
      <w:r>
        <w:separator/>
      </w:r>
    </w:p>
  </w:endnote>
  <w:endnote w:type="continuationSeparator" w:id="0">
    <w:p w:rsidR="00BD093A" w:rsidRDefault="00B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DA" w:rsidRDefault="001734DA">
    <w:pPr>
      <w:pStyle w:val="a5"/>
      <w:rPr>
        <w:rStyle w:val="a6"/>
      </w:rPr>
    </w:pPr>
  </w:p>
  <w:p w:rsidR="001734DA" w:rsidRPr="00B102B5" w:rsidRDefault="001734DA">
    <w:pPr>
      <w:pStyle w:val="a5"/>
      <w:jc w:val="center"/>
      <w:rPr>
        <w:rFonts w:asciiTheme="minorEastAsia" w:eastAsiaTheme="minorEastAsia" w:hAnsiTheme="minorEastAsia"/>
        <w:sz w:val="21"/>
      </w:rPr>
    </w:pPr>
    <w:r w:rsidRPr="00B102B5">
      <w:rPr>
        <w:rStyle w:val="a6"/>
        <w:rFonts w:asciiTheme="minorEastAsia" w:eastAsiaTheme="minorEastAsia" w:hAnsiTheme="minorEastAsia"/>
        <w:sz w:val="21"/>
      </w:rPr>
      <w:fldChar w:fldCharType="begin"/>
    </w:r>
    <w:r w:rsidRPr="00B102B5">
      <w:rPr>
        <w:rStyle w:val="a6"/>
        <w:rFonts w:asciiTheme="minorEastAsia" w:eastAsiaTheme="minorEastAsia" w:hAnsiTheme="minorEastAsia"/>
        <w:sz w:val="21"/>
      </w:rPr>
      <w:instrText xml:space="preserve"> PAGE </w:instrText>
    </w:r>
    <w:r w:rsidRPr="00B102B5">
      <w:rPr>
        <w:rStyle w:val="a6"/>
        <w:rFonts w:asciiTheme="minorEastAsia" w:eastAsiaTheme="minorEastAsia" w:hAnsiTheme="minorEastAsia"/>
        <w:sz w:val="21"/>
      </w:rPr>
      <w:fldChar w:fldCharType="separate"/>
    </w:r>
    <w:r w:rsidR="00B6222D">
      <w:rPr>
        <w:rStyle w:val="a6"/>
        <w:rFonts w:asciiTheme="minorEastAsia" w:eastAsiaTheme="minorEastAsia" w:hAnsiTheme="minorEastAsia"/>
        <w:noProof/>
        <w:sz w:val="21"/>
      </w:rPr>
      <w:t>2</w:t>
    </w:r>
    <w:r w:rsidRPr="00B102B5">
      <w:rPr>
        <w:rStyle w:val="a6"/>
        <w:rFonts w:asciiTheme="minorEastAsia" w:eastAsiaTheme="minorEastAsia" w:hAnsiTheme="minorEastAsia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3A" w:rsidRDefault="00BD093A">
      <w:r>
        <w:separator/>
      </w:r>
    </w:p>
  </w:footnote>
  <w:footnote w:type="continuationSeparator" w:id="0">
    <w:p w:rsidR="00BD093A" w:rsidRDefault="00BD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B92"/>
    <w:multiLevelType w:val="hybridMultilevel"/>
    <w:tmpl w:val="8AB6E146"/>
    <w:lvl w:ilvl="0" w:tplc="B6D6AE62">
      <w:start w:val="3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0C3836"/>
    <w:multiLevelType w:val="hybridMultilevel"/>
    <w:tmpl w:val="12D4A272"/>
    <w:lvl w:ilvl="0" w:tplc="EFA6552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BB42A08"/>
    <w:multiLevelType w:val="hybridMultilevel"/>
    <w:tmpl w:val="811A4B78"/>
    <w:lvl w:ilvl="0" w:tplc="D738210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F3CFB"/>
    <w:multiLevelType w:val="singleLevel"/>
    <w:tmpl w:val="34BC58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023F53"/>
    <w:multiLevelType w:val="singleLevel"/>
    <w:tmpl w:val="2D34B2C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A1B3016"/>
    <w:multiLevelType w:val="hybridMultilevel"/>
    <w:tmpl w:val="36A25DFE"/>
    <w:lvl w:ilvl="0" w:tplc="85580BA0">
      <w:start w:val="2"/>
      <w:numFmt w:val="decimalEnclosedCircle"/>
      <w:lvlText w:val="%1"/>
      <w:lvlJc w:val="left"/>
      <w:pPr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6" w15:restartNumberingAfterBreak="0">
    <w:nsid w:val="23AB06C5"/>
    <w:multiLevelType w:val="hybridMultilevel"/>
    <w:tmpl w:val="47A4EFD8"/>
    <w:lvl w:ilvl="0" w:tplc="3DA8E7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471FDC"/>
    <w:multiLevelType w:val="hybridMultilevel"/>
    <w:tmpl w:val="55E6BBE0"/>
    <w:lvl w:ilvl="0" w:tplc="A7B0AD14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96A00"/>
    <w:multiLevelType w:val="hybridMultilevel"/>
    <w:tmpl w:val="ECD4137C"/>
    <w:lvl w:ilvl="0" w:tplc="77A435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46343"/>
    <w:multiLevelType w:val="hybridMultilevel"/>
    <w:tmpl w:val="9182D0B0"/>
    <w:lvl w:ilvl="0" w:tplc="20ACE10E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66F7CF3"/>
    <w:multiLevelType w:val="singleLevel"/>
    <w:tmpl w:val="7E2251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B35227D"/>
    <w:multiLevelType w:val="hybridMultilevel"/>
    <w:tmpl w:val="10E69748"/>
    <w:lvl w:ilvl="0" w:tplc="2B8C28E4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3B71745"/>
    <w:multiLevelType w:val="multilevel"/>
    <w:tmpl w:val="811A4B7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8576AD"/>
    <w:multiLevelType w:val="singleLevel"/>
    <w:tmpl w:val="44BEAB3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2571C16"/>
    <w:multiLevelType w:val="hybridMultilevel"/>
    <w:tmpl w:val="C2BC39C0"/>
    <w:lvl w:ilvl="0" w:tplc="EABCD6E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5D921EE"/>
    <w:multiLevelType w:val="hybridMultilevel"/>
    <w:tmpl w:val="4D9A8CB0"/>
    <w:lvl w:ilvl="0" w:tplc="D9AC1E3C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58161380"/>
    <w:multiLevelType w:val="hybridMultilevel"/>
    <w:tmpl w:val="037E6BEA"/>
    <w:lvl w:ilvl="0" w:tplc="8E04A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AB27E9"/>
    <w:multiLevelType w:val="singleLevel"/>
    <w:tmpl w:val="AAAE84C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 w15:restartNumberingAfterBreak="0">
    <w:nsid w:val="63811833"/>
    <w:multiLevelType w:val="hybridMultilevel"/>
    <w:tmpl w:val="72D0FFCA"/>
    <w:lvl w:ilvl="0" w:tplc="4D6C98C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46C3DC6"/>
    <w:multiLevelType w:val="hybridMultilevel"/>
    <w:tmpl w:val="A8429830"/>
    <w:lvl w:ilvl="0" w:tplc="DE4A5E86">
      <w:start w:val="6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C670219"/>
    <w:multiLevelType w:val="hybridMultilevel"/>
    <w:tmpl w:val="38A6C51A"/>
    <w:lvl w:ilvl="0" w:tplc="89D65354">
      <w:start w:val="5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1" w15:restartNumberingAfterBreak="0">
    <w:nsid w:val="6EAB5802"/>
    <w:multiLevelType w:val="hybridMultilevel"/>
    <w:tmpl w:val="7B8630EA"/>
    <w:lvl w:ilvl="0" w:tplc="DD885126">
      <w:start w:val="5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06F1851"/>
    <w:multiLevelType w:val="hybridMultilevel"/>
    <w:tmpl w:val="B68A7202"/>
    <w:lvl w:ilvl="0" w:tplc="0568BED6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77332C5B"/>
    <w:multiLevelType w:val="singleLevel"/>
    <w:tmpl w:val="CA02241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79284C02"/>
    <w:multiLevelType w:val="singleLevel"/>
    <w:tmpl w:val="5980E90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7D736D9A"/>
    <w:multiLevelType w:val="hybridMultilevel"/>
    <w:tmpl w:val="77848B5A"/>
    <w:lvl w:ilvl="0" w:tplc="623E685C">
      <w:start w:val="1"/>
      <w:numFmt w:val="decimalEnclosedCircle"/>
      <w:lvlText w:val="%1"/>
      <w:lvlJc w:val="left"/>
      <w:pPr>
        <w:ind w:left="925" w:hanging="36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4"/>
  </w:num>
  <w:num w:numId="5">
    <w:abstractNumId w:val="10"/>
  </w:num>
  <w:num w:numId="6">
    <w:abstractNumId w:val="17"/>
  </w:num>
  <w:num w:numId="7">
    <w:abstractNumId w:val="23"/>
  </w:num>
  <w:num w:numId="8">
    <w:abstractNumId w:val="16"/>
  </w:num>
  <w:num w:numId="9">
    <w:abstractNumId w:val="8"/>
  </w:num>
  <w:num w:numId="10">
    <w:abstractNumId w:val="22"/>
  </w:num>
  <w:num w:numId="11">
    <w:abstractNumId w:val="18"/>
  </w:num>
  <w:num w:numId="12">
    <w:abstractNumId w:val="9"/>
  </w:num>
  <w:num w:numId="13">
    <w:abstractNumId w:val="11"/>
  </w:num>
  <w:num w:numId="14">
    <w:abstractNumId w:val="0"/>
  </w:num>
  <w:num w:numId="15">
    <w:abstractNumId w:val="21"/>
  </w:num>
  <w:num w:numId="16">
    <w:abstractNumId w:val="19"/>
  </w:num>
  <w:num w:numId="17">
    <w:abstractNumId w:val="15"/>
  </w:num>
  <w:num w:numId="18">
    <w:abstractNumId w:val="20"/>
  </w:num>
  <w:num w:numId="19">
    <w:abstractNumId w:val="2"/>
  </w:num>
  <w:num w:numId="20">
    <w:abstractNumId w:val="12"/>
  </w:num>
  <w:num w:numId="21">
    <w:abstractNumId w:val="25"/>
  </w:num>
  <w:num w:numId="22">
    <w:abstractNumId w:val="6"/>
  </w:num>
  <w:num w:numId="23">
    <w:abstractNumId w:val="1"/>
  </w:num>
  <w:num w:numId="24">
    <w:abstractNumId w:val="7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5E"/>
    <w:rsid w:val="0000010C"/>
    <w:rsid w:val="00003393"/>
    <w:rsid w:val="0000488B"/>
    <w:rsid w:val="000051BD"/>
    <w:rsid w:val="00007DE0"/>
    <w:rsid w:val="000102BD"/>
    <w:rsid w:val="00013F14"/>
    <w:rsid w:val="0001418F"/>
    <w:rsid w:val="000209D1"/>
    <w:rsid w:val="00020B6F"/>
    <w:rsid w:val="00026249"/>
    <w:rsid w:val="0003095D"/>
    <w:rsid w:val="000311BB"/>
    <w:rsid w:val="00031207"/>
    <w:rsid w:val="00033229"/>
    <w:rsid w:val="0003345D"/>
    <w:rsid w:val="00033C7F"/>
    <w:rsid w:val="00041F1F"/>
    <w:rsid w:val="00044132"/>
    <w:rsid w:val="000506DE"/>
    <w:rsid w:val="00051FE0"/>
    <w:rsid w:val="0005532B"/>
    <w:rsid w:val="00057397"/>
    <w:rsid w:val="00057961"/>
    <w:rsid w:val="00061196"/>
    <w:rsid w:val="000628AD"/>
    <w:rsid w:val="00064DFD"/>
    <w:rsid w:val="00065035"/>
    <w:rsid w:val="00066EB1"/>
    <w:rsid w:val="00066F9F"/>
    <w:rsid w:val="00067A3F"/>
    <w:rsid w:val="000702DB"/>
    <w:rsid w:val="0007227B"/>
    <w:rsid w:val="000729AE"/>
    <w:rsid w:val="000773F5"/>
    <w:rsid w:val="000816ED"/>
    <w:rsid w:val="00086AD0"/>
    <w:rsid w:val="00092CF3"/>
    <w:rsid w:val="000939DB"/>
    <w:rsid w:val="000A3875"/>
    <w:rsid w:val="000A3CF5"/>
    <w:rsid w:val="000B13B5"/>
    <w:rsid w:val="000B4669"/>
    <w:rsid w:val="000B63A6"/>
    <w:rsid w:val="000C781F"/>
    <w:rsid w:val="000D270B"/>
    <w:rsid w:val="000D2854"/>
    <w:rsid w:val="000E16F9"/>
    <w:rsid w:val="000E2DAF"/>
    <w:rsid w:val="000F09B2"/>
    <w:rsid w:val="000F157B"/>
    <w:rsid w:val="000F2821"/>
    <w:rsid w:val="000F5C88"/>
    <w:rsid w:val="000F6465"/>
    <w:rsid w:val="001111CA"/>
    <w:rsid w:val="001143F4"/>
    <w:rsid w:val="00115792"/>
    <w:rsid w:val="001214DD"/>
    <w:rsid w:val="001219F2"/>
    <w:rsid w:val="00126201"/>
    <w:rsid w:val="00126F38"/>
    <w:rsid w:val="001275B0"/>
    <w:rsid w:val="00133684"/>
    <w:rsid w:val="00136938"/>
    <w:rsid w:val="001370ED"/>
    <w:rsid w:val="00137F4C"/>
    <w:rsid w:val="00143814"/>
    <w:rsid w:val="00143C79"/>
    <w:rsid w:val="001532B4"/>
    <w:rsid w:val="00153E72"/>
    <w:rsid w:val="00154FDE"/>
    <w:rsid w:val="001566B3"/>
    <w:rsid w:val="00157252"/>
    <w:rsid w:val="00157434"/>
    <w:rsid w:val="00160EB6"/>
    <w:rsid w:val="00160F62"/>
    <w:rsid w:val="0016598E"/>
    <w:rsid w:val="00166FC4"/>
    <w:rsid w:val="001702A0"/>
    <w:rsid w:val="001734DA"/>
    <w:rsid w:val="001735F3"/>
    <w:rsid w:val="001759B2"/>
    <w:rsid w:val="001772FA"/>
    <w:rsid w:val="001845F3"/>
    <w:rsid w:val="001865AF"/>
    <w:rsid w:val="00186DF3"/>
    <w:rsid w:val="00187B19"/>
    <w:rsid w:val="00195AD2"/>
    <w:rsid w:val="0019697B"/>
    <w:rsid w:val="001B10D7"/>
    <w:rsid w:val="001B1B39"/>
    <w:rsid w:val="001B2589"/>
    <w:rsid w:val="001B3149"/>
    <w:rsid w:val="001C0C9E"/>
    <w:rsid w:val="001C2E37"/>
    <w:rsid w:val="001C67B7"/>
    <w:rsid w:val="001C781E"/>
    <w:rsid w:val="001D2483"/>
    <w:rsid w:val="001D53D6"/>
    <w:rsid w:val="001D5593"/>
    <w:rsid w:val="001E065B"/>
    <w:rsid w:val="001E5962"/>
    <w:rsid w:val="001F1E3E"/>
    <w:rsid w:val="001F702A"/>
    <w:rsid w:val="00202B4C"/>
    <w:rsid w:val="00204948"/>
    <w:rsid w:val="00204DEC"/>
    <w:rsid w:val="00211271"/>
    <w:rsid w:val="00211BDE"/>
    <w:rsid w:val="002143ED"/>
    <w:rsid w:val="0021552A"/>
    <w:rsid w:val="00215895"/>
    <w:rsid w:val="0021795E"/>
    <w:rsid w:val="0022186D"/>
    <w:rsid w:val="002241B5"/>
    <w:rsid w:val="00225201"/>
    <w:rsid w:val="00225DB1"/>
    <w:rsid w:val="00230595"/>
    <w:rsid w:val="0023182F"/>
    <w:rsid w:val="002348D0"/>
    <w:rsid w:val="00242936"/>
    <w:rsid w:val="00243DAC"/>
    <w:rsid w:val="00244B01"/>
    <w:rsid w:val="00247681"/>
    <w:rsid w:val="002503A7"/>
    <w:rsid w:val="00254F46"/>
    <w:rsid w:val="00264452"/>
    <w:rsid w:val="00265AAF"/>
    <w:rsid w:val="00270C0B"/>
    <w:rsid w:val="00273CF9"/>
    <w:rsid w:val="00275356"/>
    <w:rsid w:val="00276252"/>
    <w:rsid w:val="00282243"/>
    <w:rsid w:val="00283AC6"/>
    <w:rsid w:val="0028485E"/>
    <w:rsid w:val="002914F4"/>
    <w:rsid w:val="00292D89"/>
    <w:rsid w:val="0029347B"/>
    <w:rsid w:val="00293D5F"/>
    <w:rsid w:val="00296162"/>
    <w:rsid w:val="002A12AA"/>
    <w:rsid w:val="002A15E8"/>
    <w:rsid w:val="002B2297"/>
    <w:rsid w:val="002B276A"/>
    <w:rsid w:val="002B6C06"/>
    <w:rsid w:val="002B75D4"/>
    <w:rsid w:val="002C0D47"/>
    <w:rsid w:val="002C2FDC"/>
    <w:rsid w:val="002C30D5"/>
    <w:rsid w:val="002C7F25"/>
    <w:rsid w:val="002D3776"/>
    <w:rsid w:val="002D3882"/>
    <w:rsid w:val="002D63B2"/>
    <w:rsid w:val="002E18F1"/>
    <w:rsid w:val="002E273C"/>
    <w:rsid w:val="002F15E5"/>
    <w:rsid w:val="002F4069"/>
    <w:rsid w:val="002F45BA"/>
    <w:rsid w:val="002F4EB6"/>
    <w:rsid w:val="002F7EEA"/>
    <w:rsid w:val="00300399"/>
    <w:rsid w:val="003025ED"/>
    <w:rsid w:val="003124B6"/>
    <w:rsid w:val="00312847"/>
    <w:rsid w:val="00317FA0"/>
    <w:rsid w:val="00320BBF"/>
    <w:rsid w:val="00320F26"/>
    <w:rsid w:val="00321AC2"/>
    <w:rsid w:val="00323F89"/>
    <w:rsid w:val="0032406A"/>
    <w:rsid w:val="00324B15"/>
    <w:rsid w:val="00325F67"/>
    <w:rsid w:val="00332714"/>
    <w:rsid w:val="00333BA1"/>
    <w:rsid w:val="00334D5F"/>
    <w:rsid w:val="00335C2F"/>
    <w:rsid w:val="00341EEF"/>
    <w:rsid w:val="00344432"/>
    <w:rsid w:val="00345737"/>
    <w:rsid w:val="00345D17"/>
    <w:rsid w:val="00345DAE"/>
    <w:rsid w:val="00346C56"/>
    <w:rsid w:val="00360F98"/>
    <w:rsid w:val="00362748"/>
    <w:rsid w:val="00365AF4"/>
    <w:rsid w:val="00370685"/>
    <w:rsid w:val="00371A66"/>
    <w:rsid w:val="003735F4"/>
    <w:rsid w:val="00374E17"/>
    <w:rsid w:val="00376EE0"/>
    <w:rsid w:val="00382335"/>
    <w:rsid w:val="00384494"/>
    <w:rsid w:val="0038617A"/>
    <w:rsid w:val="00386CBC"/>
    <w:rsid w:val="00390C4C"/>
    <w:rsid w:val="00392CED"/>
    <w:rsid w:val="0039702B"/>
    <w:rsid w:val="00397F81"/>
    <w:rsid w:val="003A1337"/>
    <w:rsid w:val="003A2C41"/>
    <w:rsid w:val="003A5394"/>
    <w:rsid w:val="003B5F47"/>
    <w:rsid w:val="003B6B9B"/>
    <w:rsid w:val="003C3FB5"/>
    <w:rsid w:val="003C4B5A"/>
    <w:rsid w:val="003C613A"/>
    <w:rsid w:val="003D0BC2"/>
    <w:rsid w:val="003D13E6"/>
    <w:rsid w:val="003D2606"/>
    <w:rsid w:val="003D3DDD"/>
    <w:rsid w:val="003E12CD"/>
    <w:rsid w:val="003E51EA"/>
    <w:rsid w:val="003E7007"/>
    <w:rsid w:val="003F0DA4"/>
    <w:rsid w:val="003F6214"/>
    <w:rsid w:val="003F7C3E"/>
    <w:rsid w:val="00401FB9"/>
    <w:rsid w:val="0040328C"/>
    <w:rsid w:val="00404C36"/>
    <w:rsid w:val="00406758"/>
    <w:rsid w:val="00407E44"/>
    <w:rsid w:val="00417E4A"/>
    <w:rsid w:val="004203A0"/>
    <w:rsid w:val="004250E7"/>
    <w:rsid w:val="00433B41"/>
    <w:rsid w:val="00436891"/>
    <w:rsid w:val="004410A5"/>
    <w:rsid w:val="00441C41"/>
    <w:rsid w:val="004455DE"/>
    <w:rsid w:val="004464C1"/>
    <w:rsid w:val="00447947"/>
    <w:rsid w:val="00447F70"/>
    <w:rsid w:val="0045467C"/>
    <w:rsid w:val="00454B0F"/>
    <w:rsid w:val="004574F9"/>
    <w:rsid w:val="00465907"/>
    <w:rsid w:val="0046681B"/>
    <w:rsid w:val="0047574A"/>
    <w:rsid w:val="00483A1F"/>
    <w:rsid w:val="00483ECF"/>
    <w:rsid w:val="004841C1"/>
    <w:rsid w:val="00484669"/>
    <w:rsid w:val="004926C9"/>
    <w:rsid w:val="00493FCE"/>
    <w:rsid w:val="004A0E32"/>
    <w:rsid w:val="004A348B"/>
    <w:rsid w:val="004A6576"/>
    <w:rsid w:val="004A7558"/>
    <w:rsid w:val="004B4A67"/>
    <w:rsid w:val="004B5B13"/>
    <w:rsid w:val="004B60A1"/>
    <w:rsid w:val="004B61B3"/>
    <w:rsid w:val="004D2C46"/>
    <w:rsid w:val="004D3B4B"/>
    <w:rsid w:val="004D6261"/>
    <w:rsid w:val="004E0600"/>
    <w:rsid w:val="004E0D3D"/>
    <w:rsid w:val="004E256D"/>
    <w:rsid w:val="004E5224"/>
    <w:rsid w:val="004F278E"/>
    <w:rsid w:val="004F2906"/>
    <w:rsid w:val="004F3641"/>
    <w:rsid w:val="00501CE3"/>
    <w:rsid w:val="00501D2E"/>
    <w:rsid w:val="00512ED7"/>
    <w:rsid w:val="00512FA8"/>
    <w:rsid w:val="00520659"/>
    <w:rsid w:val="00520C92"/>
    <w:rsid w:val="00532C25"/>
    <w:rsid w:val="005334B9"/>
    <w:rsid w:val="005364B4"/>
    <w:rsid w:val="0054508B"/>
    <w:rsid w:val="00547B1D"/>
    <w:rsid w:val="00550AE9"/>
    <w:rsid w:val="00555849"/>
    <w:rsid w:val="005631CF"/>
    <w:rsid w:val="00563B1C"/>
    <w:rsid w:val="00563B23"/>
    <w:rsid w:val="00567264"/>
    <w:rsid w:val="00570723"/>
    <w:rsid w:val="00573FBE"/>
    <w:rsid w:val="00575046"/>
    <w:rsid w:val="0058173E"/>
    <w:rsid w:val="00582680"/>
    <w:rsid w:val="0058555F"/>
    <w:rsid w:val="005860BD"/>
    <w:rsid w:val="005860F0"/>
    <w:rsid w:val="00586E09"/>
    <w:rsid w:val="005901A6"/>
    <w:rsid w:val="00591FC2"/>
    <w:rsid w:val="00593D4F"/>
    <w:rsid w:val="005956AD"/>
    <w:rsid w:val="005A1BBF"/>
    <w:rsid w:val="005A3A60"/>
    <w:rsid w:val="005A3FAD"/>
    <w:rsid w:val="005A6AE6"/>
    <w:rsid w:val="005B4120"/>
    <w:rsid w:val="005B4545"/>
    <w:rsid w:val="005B5347"/>
    <w:rsid w:val="005C4474"/>
    <w:rsid w:val="005C7C43"/>
    <w:rsid w:val="005C7D5F"/>
    <w:rsid w:val="005D186A"/>
    <w:rsid w:val="005D264A"/>
    <w:rsid w:val="005D54B2"/>
    <w:rsid w:val="005D7B2A"/>
    <w:rsid w:val="005E4558"/>
    <w:rsid w:val="005E457E"/>
    <w:rsid w:val="005F2187"/>
    <w:rsid w:val="005F3105"/>
    <w:rsid w:val="005F77D6"/>
    <w:rsid w:val="00600058"/>
    <w:rsid w:val="00601C34"/>
    <w:rsid w:val="00611028"/>
    <w:rsid w:val="006124A0"/>
    <w:rsid w:val="00613CC3"/>
    <w:rsid w:val="00614A99"/>
    <w:rsid w:val="006215B5"/>
    <w:rsid w:val="00621C6B"/>
    <w:rsid w:val="00621D72"/>
    <w:rsid w:val="006223D0"/>
    <w:rsid w:val="00623E2F"/>
    <w:rsid w:val="006246F6"/>
    <w:rsid w:val="006268B3"/>
    <w:rsid w:val="00632886"/>
    <w:rsid w:val="00633D6C"/>
    <w:rsid w:val="00640B93"/>
    <w:rsid w:val="0064133C"/>
    <w:rsid w:val="00641B1A"/>
    <w:rsid w:val="00642727"/>
    <w:rsid w:val="0064761D"/>
    <w:rsid w:val="00652B18"/>
    <w:rsid w:val="00655279"/>
    <w:rsid w:val="006629A9"/>
    <w:rsid w:val="00663D64"/>
    <w:rsid w:val="00664CD0"/>
    <w:rsid w:val="006663D9"/>
    <w:rsid w:val="00667F75"/>
    <w:rsid w:val="0067117C"/>
    <w:rsid w:val="00671F72"/>
    <w:rsid w:val="006800CF"/>
    <w:rsid w:val="00680361"/>
    <w:rsid w:val="00681234"/>
    <w:rsid w:val="0068291B"/>
    <w:rsid w:val="006836CA"/>
    <w:rsid w:val="00697776"/>
    <w:rsid w:val="00697FD3"/>
    <w:rsid w:val="006A2C0F"/>
    <w:rsid w:val="006A3939"/>
    <w:rsid w:val="006B43DD"/>
    <w:rsid w:val="006C0DA0"/>
    <w:rsid w:val="006D6436"/>
    <w:rsid w:val="006E6729"/>
    <w:rsid w:val="006E784E"/>
    <w:rsid w:val="006F18BC"/>
    <w:rsid w:val="006F6E3D"/>
    <w:rsid w:val="00700631"/>
    <w:rsid w:val="007033B7"/>
    <w:rsid w:val="007062CF"/>
    <w:rsid w:val="00706B58"/>
    <w:rsid w:val="00713209"/>
    <w:rsid w:val="00717411"/>
    <w:rsid w:val="0072300B"/>
    <w:rsid w:val="00723331"/>
    <w:rsid w:val="00724A44"/>
    <w:rsid w:val="00726EEC"/>
    <w:rsid w:val="00732638"/>
    <w:rsid w:val="00732F0D"/>
    <w:rsid w:val="00735314"/>
    <w:rsid w:val="00736F48"/>
    <w:rsid w:val="0074206A"/>
    <w:rsid w:val="007433DE"/>
    <w:rsid w:val="0074599E"/>
    <w:rsid w:val="00747559"/>
    <w:rsid w:val="00747C15"/>
    <w:rsid w:val="007507F9"/>
    <w:rsid w:val="00751051"/>
    <w:rsid w:val="007538F5"/>
    <w:rsid w:val="007553B1"/>
    <w:rsid w:val="00755E28"/>
    <w:rsid w:val="00755F23"/>
    <w:rsid w:val="007572BE"/>
    <w:rsid w:val="00757ADE"/>
    <w:rsid w:val="00757C68"/>
    <w:rsid w:val="00761B76"/>
    <w:rsid w:val="007713D3"/>
    <w:rsid w:val="007727BA"/>
    <w:rsid w:val="0077794C"/>
    <w:rsid w:val="0078193F"/>
    <w:rsid w:val="00787660"/>
    <w:rsid w:val="007935A3"/>
    <w:rsid w:val="00793DF2"/>
    <w:rsid w:val="00793E3E"/>
    <w:rsid w:val="00794D05"/>
    <w:rsid w:val="00794E37"/>
    <w:rsid w:val="007A261F"/>
    <w:rsid w:val="007A3532"/>
    <w:rsid w:val="007A5E9C"/>
    <w:rsid w:val="007A64F4"/>
    <w:rsid w:val="007A707B"/>
    <w:rsid w:val="007B09C3"/>
    <w:rsid w:val="007B27F9"/>
    <w:rsid w:val="007B6231"/>
    <w:rsid w:val="007B66AE"/>
    <w:rsid w:val="007B772C"/>
    <w:rsid w:val="007C3DCA"/>
    <w:rsid w:val="007C543D"/>
    <w:rsid w:val="007D3843"/>
    <w:rsid w:val="007D6B48"/>
    <w:rsid w:val="007E21F9"/>
    <w:rsid w:val="007E561B"/>
    <w:rsid w:val="007E7202"/>
    <w:rsid w:val="007F02E3"/>
    <w:rsid w:val="007F1043"/>
    <w:rsid w:val="007F4E5C"/>
    <w:rsid w:val="00811B62"/>
    <w:rsid w:val="00813F2B"/>
    <w:rsid w:val="008326D7"/>
    <w:rsid w:val="00832C36"/>
    <w:rsid w:val="008350B0"/>
    <w:rsid w:val="00837170"/>
    <w:rsid w:val="008421B8"/>
    <w:rsid w:val="00842B37"/>
    <w:rsid w:val="008430A4"/>
    <w:rsid w:val="00843357"/>
    <w:rsid w:val="00845B6E"/>
    <w:rsid w:val="00850E59"/>
    <w:rsid w:val="00851EB7"/>
    <w:rsid w:val="00857404"/>
    <w:rsid w:val="0086449E"/>
    <w:rsid w:val="008663C8"/>
    <w:rsid w:val="008664AB"/>
    <w:rsid w:val="00872B47"/>
    <w:rsid w:val="00881727"/>
    <w:rsid w:val="00881843"/>
    <w:rsid w:val="00882D8C"/>
    <w:rsid w:val="00886A81"/>
    <w:rsid w:val="00887683"/>
    <w:rsid w:val="00892CAD"/>
    <w:rsid w:val="00895DF0"/>
    <w:rsid w:val="008A205F"/>
    <w:rsid w:val="008A47FD"/>
    <w:rsid w:val="008A519F"/>
    <w:rsid w:val="008A52DF"/>
    <w:rsid w:val="008A5397"/>
    <w:rsid w:val="008A6C76"/>
    <w:rsid w:val="008A742A"/>
    <w:rsid w:val="008B1744"/>
    <w:rsid w:val="008B4F23"/>
    <w:rsid w:val="008B54DC"/>
    <w:rsid w:val="008B56B2"/>
    <w:rsid w:val="008C0306"/>
    <w:rsid w:val="008C08D5"/>
    <w:rsid w:val="008C14B8"/>
    <w:rsid w:val="008C262A"/>
    <w:rsid w:val="008C54BD"/>
    <w:rsid w:val="008C5A28"/>
    <w:rsid w:val="008D5209"/>
    <w:rsid w:val="008D69E9"/>
    <w:rsid w:val="008D757C"/>
    <w:rsid w:val="008E21F0"/>
    <w:rsid w:val="008E765B"/>
    <w:rsid w:val="008F187B"/>
    <w:rsid w:val="008F2F27"/>
    <w:rsid w:val="008F4EA0"/>
    <w:rsid w:val="008F5AB9"/>
    <w:rsid w:val="008F5B4D"/>
    <w:rsid w:val="008F5FA8"/>
    <w:rsid w:val="009043F6"/>
    <w:rsid w:val="00905724"/>
    <w:rsid w:val="009177A3"/>
    <w:rsid w:val="00920973"/>
    <w:rsid w:val="00921E68"/>
    <w:rsid w:val="009239DF"/>
    <w:rsid w:val="00925355"/>
    <w:rsid w:val="00927773"/>
    <w:rsid w:val="00932E19"/>
    <w:rsid w:val="00934D29"/>
    <w:rsid w:val="00936289"/>
    <w:rsid w:val="00936D68"/>
    <w:rsid w:val="00940331"/>
    <w:rsid w:val="009461B8"/>
    <w:rsid w:val="00947CDF"/>
    <w:rsid w:val="00950C14"/>
    <w:rsid w:val="00953CEB"/>
    <w:rsid w:val="0095433B"/>
    <w:rsid w:val="00960361"/>
    <w:rsid w:val="00960A3C"/>
    <w:rsid w:val="00962506"/>
    <w:rsid w:val="00966CE1"/>
    <w:rsid w:val="0096797C"/>
    <w:rsid w:val="00967A57"/>
    <w:rsid w:val="0097003E"/>
    <w:rsid w:val="009743D4"/>
    <w:rsid w:val="009820AD"/>
    <w:rsid w:val="00985CD0"/>
    <w:rsid w:val="009A3476"/>
    <w:rsid w:val="009B097E"/>
    <w:rsid w:val="009B2501"/>
    <w:rsid w:val="009B7567"/>
    <w:rsid w:val="009B7E68"/>
    <w:rsid w:val="009C0AD6"/>
    <w:rsid w:val="009C0B27"/>
    <w:rsid w:val="009D03DD"/>
    <w:rsid w:val="009D15A4"/>
    <w:rsid w:val="009D5D2D"/>
    <w:rsid w:val="009D6140"/>
    <w:rsid w:val="009D7EEE"/>
    <w:rsid w:val="009E200C"/>
    <w:rsid w:val="009F219E"/>
    <w:rsid w:val="009F6C41"/>
    <w:rsid w:val="00A01EC7"/>
    <w:rsid w:val="00A14EB6"/>
    <w:rsid w:val="00A16B08"/>
    <w:rsid w:val="00A17FFC"/>
    <w:rsid w:val="00A20055"/>
    <w:rsid w:val="00A20A2D"/>
    <w:rsid w:val="00A24178"/>
    <w:rsid w:val="00A246BD"/>
    <w:rsid w:val="00A25219"/>
    <w:rsid w:val="00A25933"/>
    <w:rsid w:val="00A25C67"/>
    <w:rsid w:val="00A31F30"/>
    <w:rsid w:val="00A33264"/>
    <w:rsid w:val="00A33ADD"/>
    <w:rsid w:val="00A35AEB"/>
    <w:rsid w:val="00A40F6A"/>
    <w:rsid w:val="00A42B92"/>
    <w:rsid w:val="00A509A6"/>
    <w:rsid w:val="00A539B6"/>
    <w:rsid w:val="00A56393"/>
    <w:rsid w:val="00A5694E"/>
    <w:rsid w:val="00A60105"/>
    <w:rsid w:val="00A60399"/>
    <w:rsid w:val="00A60BCE"/>
    <w:rsid w:val="00A63415"/>
    <w:rsid w:val="00A63559"/>
    <w:rsid w:val="00A643B9"/>
    <w:rsid w:val="00A669F8"/>
    <w:rsid w:val="00A77793"/>
    <w:rsid w:val="00A808C9"/>
    <w:rsid w:val="00A862F0"/>
    <w:rsid w:val="00A94DFF"/>
    <w:rsid w:val="00A969C6"/>
    <w:rsid w:val="00AB1788"/>
    <w:rsid w:val="00AB1CF1"/>
    <w:rsid w:val="00AB1FC1"/>
    <w:rsid w:val="00AB2883"/>
    <w:rsid w:val="00AC2E8E"/>
    <w:rsid w:val="00AC3468"/>
    <w:rsid w:val="00AC49BC"/>
    <w:rsid w:val="00AD1540"/>
    <w:rsid w:val="00AD1E9F"/>
    <w:rsid w:val="00AE0468"/>
    <w:rsid w:val="00AE3CFD"/>
    <w:rsid w:val="00AF18FE"/>
    <w:rsid w:val="00AF4675"/>
    <w:rsid w:val="00AF4E57"/>
    <w:rsid w:val="00AF723D"/>
    <w:rsid w:val="00B01982"/>
    <w:rsid w:val="00B019FB"/>
    <w:rsid w:val="00B07074"/>
    <w:rsid w:val="00B100AA"/>
    <w:rsid w:val="00B102B5"/>
    <w:rsid w:val="00B12415"/>
    <w:rsid w:val="00B14969"/>
    <w:rsid w:val="00B16762"/>
    <w:rsid w:val="00B20A75"/>
    <w:rsid w:val="00B2109A"/>
    <w:rsid w:val="00B22BEA"/>
    <w:rsid w:val="00B2537C"/>
    <w:rsid w:val="00B26C0C"/>
    <w:rsid w:val="00B326DE"/>
    <w:rsid w:val="00B32B67"/>
    <w:rsid w:val="00B331E9"/>
    <w:rsid w:val="00B36035"/>
    <w:rsid w:val="00B40128"/>
    <w:rsid w:val="00B41129"/>
    <w:rsid w:val="00B422DC"/>
    <w:rsid w:val="00B4266A"/>
    <w:rsid w:val="00B436E5"/>
    <w:rsid w:val="00B4429F"/>
    <w:rsid w:val="00B54D2E"/>
    <w:rsid w:val="00B55378"/>
    <w:rsid w:val="00B56058"/>
    <w:rsid w:val="00B60BB1"/>
    <w:rsid w:val="00B6147C"/>
    <w:rsid w:val="00B6222D"/>
    <w:rsid w:val="00B628B5"/>
    <w:rsid w:val="00B64886"/>
    <w:rsid w:val="00B66386"/>
    <w:rsid w:val="00B71E31"/>
    <w:rsid w:val="00B819F0"/>
    <w:rsid w:val="00B8671E"/>
    <w:rsid w:val="00B86DBD"/>
    <w:rsid w:val="00B871E3"/>
    <w:rsid w:val="00B874E7"/>
    <w:rsid w:val="00B9148E"/>
    <w:rsid w:val="00B94797"/>
    <w:rsid w:val="00B94A10"/>
    <w:rsid w:val="00B96C2C"/>
    <w:rsid w:val="00B97BED"/>
    <w:rsid w:val="00BA10FF"/>
    <w:rsid w:val="00BA111C"/>
    <w:rsid w:val="00BA1172"/>
    <w:rsid w:val="00BA3901"/>
    <w:rsid w:val="00BB53AE"/>
    <w:rsid w:val="00BB715E"/>
    <w:rsid w:val="00BC7D9C"/>
    <w:rsid w:val="00BD093A"/>
    <w:rsid w:val="00BD1BC7"/>
    <w:rsid w:val="00BD2C8B"/>
    <w:rsid w:val="00BD6CF0"/>
    <w:rsid w:val="00BE24E9"/>
    <w:rsid w:val="00BE505A"/>
    <w:rsid w:val="00BE7A7E"/>
    <w:rsid w:val="00BF124D"/>
    <w:rsid w:val="00C01A41"/>
    <w:rsid w:val="00C0489B"/>
    <w:rsid w:val="00C04F63"/>
    <w:rsid w:val="00C11316"/>
    <w:rsid w:val="00C13068"/>
    <w:rsid w:val="00C13917"/>
    <w:rsid w:val="00C16A5E"/>
    <w:rsid w:val="00C2022C"/>
    <w:rsid w:val="00C21E73"/>
    <w:rsid w:val="00C21EFC"/>
    <w:rsid w:val="00C23205"/>
    <w:rsid w:val="00C2612D"/>
    <w:rsid w:val="00C359C7"/>
    <w:rsid w:val="00C3673A"/>
    <w:rsid w:val="00C446FD"/>
    <w:rsid w:val="00C44844"/>
    <w:rsid w:val="00C46E36"/>
    <w:rsid w:val="00C475B5"/>
    <w:rsid w:val="00C4766B"/>
    <w:rsid w:val="00C556EE"/>
    <w:rsid w:val="00C63B6B"/>
    <w:rsid w:val="00C665E1"/>
    <w:rsid w:val="00C729A8"/>
    <w:rsid w:val="00C749AB"/>
    <w:rsid w:val="00C75235"/>
    <w:rsid w:val="00C75BAE"/>
    <w:rsid w:val="00C76F4E"/>
    <w:rsid w:val="00C80D4D"/>
    <w:rsid w:val="00C86262"/>
    <w:rsid w:val="00C90BEF"/>
    <w:rsid w:val="00C92B77"/>
    <w:rsid w:val="00C9400D"/>
    <w:rsid w:val="00CA05C4"/>
    <w:rsid w:val="00CB0428"/>
    <w:rsid w:val="00CB0768"/>
    <w:rsid w:val="00CB288D"/>
    <w:rsid w:val="00CB3842"/>
    <w:rsid w:val="00CB41FF"/>
    <w:rsid w:val="00CB6792"/>
    <w:rsid w:val="00CB7F68"/>
    <w:rsid w:val="00CC01CD"/>
    <w:rsid w:val="00CC0605"/>
    <w:rsid w:val="00CC2856"/>
    <w:rsid w:val="00CC5B07"/>
    <w:rsid w:val="00CC7C13"/>
    <w:rsid w:val="00CD0C76"/>
    <w:rsid w:val="00CD13BC"/>
    <w:rsid w:val="00CE14BA"/>
    <w:rsid w:val="00CE3647"/>
    <w:rsid w:val="00CE430B"/>
    <w:rsid w:val="00CE497A"/>
    <w:rsid w:val="00CE5AC4"/>
    <w:rsid w:val="00CE5B4A"/>
    <w:rsid w:val="00CE6168"/>
    <w:rsid w:val="00CF2398"/>
    <w:rsid w:val="00CF355B"/>
    <w:rsid w:val="00CF363E"/>
    <w:rsid w:val="00CF52FE"/>
    <w:rsid w:val="00D02851"/>
    <w:rsid w:val="00D02D35"/>
    <w:rsid w:val="00D03CAA"/>
    <w:rsid w:val="00D0420A"/>
    <w:rsid w:val="00D117FC"/>
    <w:rsid w:val="00D147AF"/>
    <w:rsid w:val="00D14B46"/>
    <w:rsid w:val="00D15661"/>
    <w:rsid w:val="00D158A1"/>
    <w:rsid w:val="00D207DD"/>
    <w:rsid w:val="00D2141B"/>
    <w:rsid w:val="00D26E63"/>
    <w:rsid w:val="00D279EA"/>
    <w:rsid w:val="00D331E3"/>
    <w:rsid w:val="00D34875"/>
    <w:rsid w:val="00D40871"/>
    <w:rsid w:val="00D419A4"/>
    <w:rsid w:val="00D4230B"/>
    <w:rsid w:val="00D43FF1"/>
    <w:rsid w:val="00D52303"/>
    <w:rsid w:val="00D55CBA"/>
    <w:rsid w:val="00D5725F"/>
    <w:rsid w:val="00D6092C"/>
    <w:rsid w:val="00D655C1"/>
    <w:rsid w:val="00D6667C"/>
    <w:rsid w:val="00D667F8"/>
    <w:rsid w:val="00D66961"/>
    <w:rsid w:val="00D7096F"/>
    <w:rsid w:val="00D71BE0"/>
    <w:rsid w:val="00D77D26"/>
    <w:rsid w:val="00D805AA"/>
    <w:rsid w:val="00D80786"/>
    <w:rsid w:val="00D81339"/>
    <w:rsid w:val="00D844D4"/>
    <w:rsid w:val="00D87E88"/>
    <w:rsid w:val="00D92D61"/>
    <w:rsid w:val="00D956F4"/>
    <w:rsid w:val="00D978CF"/>
    <w:rsid w:val="00DA0B1C"/>
    <w:rsid w:val="00DA14C2"/>
    <w:rsid w:val="00DA6CFF"/>
    <w:rsid w:val="00DB0456"/>
    <w:rsid w:val="00DB0510"/>
    <w:rsid w:val="00DB160C"/>
    <w:rsid w:val="00DB647D"/>
    <w:rsid w:val="00DC0CB7"/>
    <w:rsid w:val="00DC4188"/>
    <w:rsid w:val="00DD01F3"/>
    <w:rsid w:val="00DD347A"/>
    <w:rsid w:val="00DD43A9"/>
    <w:rsid w:val="00DD4D65"/>
    <w:rsid w:val="00DD67E5"/>
    <w:rsid w:val="00DE011A"/>
    <w:rsid w:val="00DE036E"/>
    <w:rsid w:val="00DE1546"/>
    <w:rsid w:val="00DE271C"/>
    <w:rsid w:val="00DE3DE1"/>
    <w:rsid w:val="00DE5AF0"/>
    <w:rsid w:val="00DE6D0E"/>
    <w:rsid w:val="00DF0546"/>
    <w:rsid w:val="00DF16E5"/>
    <w:rsid w:val="00DF2804"/>
    <w:rsid w:val="00DF2A59"/>
    <w:rsid w:val="00DF58E8"/>
    <w:rsid w:val="00DF64D0"/>
    <w:rsid w:val="00DF7B57"/>
    <w:rsid w:val="00E039B3"/>
    <w:rsid w:val="00E068AD"/>
    <w:rsid w:val="00E143D7"/>
    <w:rsid w:val="00E17572"/>
    <w:rsid w:val="00E2184F"/>
    <w:rsid w:val="00E2215E"/>
    <w:rsid w:val="00E240A8"/>
    <w:rsid w:val="00E25687"/>
    <w:rsid w:val="00E25A65"/>
    <w:rsid w:val="00E274B9"/>
    <w:rsid w:val="00E30936"/>
    <w:rsid w:val="00E31D32"/>
    <w:rsid w:val="00E32391"/>
    <w:rsid w:val="00E32E7E"/>
    <w:rsid w:val="00E338D9"/>
    <w:rsid w:val="00E40A04"/>
    <w:rsid w:val="00E4376A"/>
    <w:rsid w:val="00E439C8"/>
    <w:rsid w:val="00E4493A"/>
    <w:rsid w:val="00E45114"/>
    <w:rsid w:val="00E47C62"/>
    <w:rsid w:val="00E50555"/>
    <w:rsid w:val="00E50AFC"/>
    <w:rsid w:val="00E51075"/>
    <w:rsid w:val="00E54B9F"/>
    <w:rsid w:val="00E63066"/>
    <w:rsid w:val="00E651C6"/>
    <w:rsid w:val="00E71F5A"/>
    <w:rsid w:val="00E75CBB"/>
    <w:rsid w:val="00E80D1D"/>
    <w:rsid w:val="00E8445C"/>
    <w:rsid w:val="00E903CB"/>
    <w:rsid w:val="00E9246E"/>
    <w:rsid w:val="00E92750"/>
    <w:rsid w:val="00E930D7"/>
    <w:rsid w:val="00E948BE"/>
    <w:rsid w:val="00EA4566"/>
    <w:rsid w:val="00EB187D"/>
    <w:rsid w:val="00EB1E3B"/>
    <w:rsid w:val="00EB7D12"/>
    <w:rsid w:val="00EC26FF"/>
    <w:rsid w:val="00EC2D8C"/>
    <w:rsid w:val="00EC2F3C"/>
    <w:rsid w:val="00ED25C3"/>
    <w:rsid w:val="00ED3D46"/>
    <w:rsid w:val="00EE28A7"/>
    <w:rsid w:val="00EE2947"/>
    <w:rsid w:val="00EF4DFB"/>
    <w:rsid w:val="00EF5C9A"/>
    <w:rsid w:val="00EF6BF0"/>
    <w:rsid w:val="00F03958"/>
    <w:rsid w:val="00F04551"/>
    <w:rsid w:val="00F07A78"/>
    <w:rsid w:val="00F10761"/>
    <w:rsid w:val="00F16637"/>
    <w:rsid w:val="00F23469"/>
    <w:rsid w:val="00F253E7"/>
    <w:rsid w:val="00F262EF"/>
    <w:rsid w:val="00F34938"/>
    <w:rsid w:val="00F405C7"/>
    <w:rsid w:val="00F413CE"/>
    <w:rsid w:val="00F423CF"/>
    <w:rsid w:val="00F4296B"/>
    <w:rsid w:val="00F43792"/>
    <w:rsid w:val="00F45204"/>
    <w:rsid w:val="00F4520B"/>
    <w:rsid w:val="00F45E75"/>
    <w:rsid w:val="00F475B5"/>
    <w:rsid w:val="00F54C41"/>
    <w:rsid w:val="00F56B97"/>
    <w:rsid w:val="00F61216"/>
    <w:rsid w:val="00F64631"/>
    <w:rsid w:val="00F66CAA"/>
    <w:rsid w:val="00F67056"/>
    <w:rsid w:val="00F7091D"/>
    <w:rsid w:val="00F70E3B"/>
    <w:rsid w:val="00F71318"/>
    <w:rsid w:val="00F735B8"/>
    <w:rsid w:val="00F76D67"/>
    <w:rsid w:val="00F80956"/>
    <w:rsid w:val="00F82D7F"/>
    <w:rsid w:val="00F85238"/>
    <w:rsid w:val="00F879DC"/>
    <w:rsid w:val="00F961AF"/>
    <w:rsid w:val="00FA0731"/>
    <w:rsid w:val="00FA0A5A"/>
    <w:rsid w:val="00FA14DF"/>
    <w:rsid w:val="00FA2CD6"/>
    <w:rsid w:val="00FA61F9"/>
    <w:rsid w:val="00FA73CE"/>
    <w:rsid w:val="00FA78FA"/>
    <w:rsid w:val="00FB0698"/>
    <w:rsid w:val="00FC3FA8"/>
    <w:rsid w:val="00FC5AAE"/>
    <w:rsid w:val="00FC7E8D"/>
    <w:rsid w:val="00FD6A51"/>
    <w:rsid w:val="00FE12F4"/>
    <w:rsid w:val="00FE30DF"/>
    <w:rsid w:val="00FE5790"/>
    <w:rsid w:val="00FF0D62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32C8B9"/>
  <w15:chartTrackingRefBased/>
  <w15:docId w15:val="{132EDBD9-1D92-43CA-891C-D4A2C73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5" w:hangingChars="100" w:hanging="255"/>
    </w:pPr>
    <w:rPr>
      <w:rFonts w:ascii="ＭＳ 明朝"/>
    </w:rPr>
  </w:style>
  <w:style w:type="paragraph" w:styleId="2">
    <w:name w:val="Body Text Indent 2"/>
    <w:basedOn w:val="a"/>
    <w:pPr>
      <w:tabs>
        <w:tab w:val="num" w:pos="0"/>
      </w:tabs>
      <w:ind w:left="480"/>
    </w:pPr>
    <w:rPr>
      <w:rFonts w:ascii="ＭＳ 明朝"/>
    </w:rPr>
  </w:style>
  <w:style w:type="paragraph" w:styleId="3">
    <w:name w:val="Body Text Indent 3"/>
    <w:basedOn w:val="a"/>
    <w:pPr>
      <w:ind w:left="509" w:hangingChars="200" w:hanging="509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/>
    </w:rPr>
  </w:style>
  <w:style w:type="paragraph" w:styleId="a8">
    <w:name w:val="Balloon Text"/>
    <w:basedOn w:val="a"/>
    <w:semiHidden/>
    <w:rsid w:val="00407E44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BC7D9C"/>
    <w:rPr>
      <w:kern w:val="2"/>
      <w:sz w:val="24"/>
    </w:rPr>
  </w:style>
  <w:style w:type="table" w:styleId="aa">
    <w:name w:val="Table Grid"/>
    <w:basedOn w:val="a1"/>
    <w:rsid w:val="0067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1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F1BE-89C9-4536-BC91-C3F20E6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1709</Words>
  <Characters>36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平成１３年度予算編成要領</vt:lpstr>
      <vt:lpstr>平成１３年度予算編成要領</vt:lpstr>
    </vt:vector>
  </TitlesOfParts>
  <Company>基山町役場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平成１３年度予算編成要領</dc:title>
  <dc:subject/>
  <dc:creator>基山町役場</dc:creator>
  <cp:keywords/>
  <dc:description/>
  <cp:lastModifiedBy>伊藤　健太郎</cp:lastModifiedBy>
  <cp:revision>3</cp:revision>
  <cp:lastPrinted>2022-10-06T07:27:00Z</cp:lastPrinted>
  <dcterms:created xsi:type="dcterms:W3CDTF">2022-10-24T06:14:00Z</dcterms:created>
  <dcterms:modified xsi:type="dcterms:W3CDTF">2022-10-24T06:17:00Z</dcterms:modified>
</cp:coreProperties>
</file>