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&#65279;<?xml version="1.0" encoding="utf-8"?>
<Relationships xmlns="http://schemas.openxmlformats.org/package/2006/relationships">
  <Relationship Target="/docProps/custom.xml" Id="R50A89558" Type="http://schemas.openxmlformats.org/officeDocument/2006/relationships/custom-properties" /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bookmarkStart w:id="0" w:name="_GoBack"/>
      <w:bookmarkEnd w:id="0"/>
      <w:r w:rsidRPr="00C53175">
        <w:rPr>
          <w:rFonts w:hAnsi="ＭＳ ゴシック" w:cs="Times New Roman" w:hint="eastAsia"/>
          <w:kern w:val="0"/>
          <w:sz w:val="24"/>
          <w:szCs w:val="20"/>
        </w:rPr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48689B" w:rsidRDefault="0048689B" w:rsidP="0048689B">
      <w:pPr>
        <w:widowControl/>
        <w:rPr>
          <w:b/>
          <w:sz w:val="28"/>
          <w:szCs w:val="28"/>
        </w:rPr>
      </w:pPr>
    </w:p>
    <w:p w:rsidR="00C53175" w:rsidRPr="00DF1321" w:rsidRDefault="00C53175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CA027F" w:rsidRPr="00DF1321">
        <w:rPr>
          <w:rFonts w:hint="eastAsia"/>
          <w:sz w:val="28"/>
          <w:szCs w:val="28"/>
        </w:rPr>
        <w:t>（１日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5953"/>
      </w:tblGrid>
      <w:tr w:rsidR="00DF1321" w:rsidRPr="00DF1321" w:rsidTr="0048689B"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きゅう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はり・きゅう併用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電療料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9D2D4A" w:rsidRPr="00DF1321" w:rsidTr="0048689B">
        <w:tc>
          <w:tcPr>
            <w:tcW w:w="484" w:type="dxa"/>
            <w:vMerge/>
          </w:tcPr>
          <w:p w:rsidR="009D2D4A" w:rsidRPr="00DF1321" w:rsidRDefault="009D2D4A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9D2D4A" w:rsidRPr="001E0C13" w:rsidRDefault="009D2D4A" w:rsidP="009D2D4A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vAlign w:val="center"/>
          </w:tcPr>
          <w:p w:rsidR="009D2D4A" w:rsidRPr="00DF1321" w:rsidRDefault="009D2D4A" w:rsidP="009D2D4A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48689B" w:rsidRPr="001E0C13" w:rsidRDefault="009D2D4A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48689B" w:rsidRPr="00DF1321" w:rsidRDefault="0048689B" w:rsidP="0048689B">
      <w:pPr>
        <w:widowControl/>
        <w:rPr>
          <w:sz w:val="28"/>
          <w:szCs w:val="28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48689B" w:rsidRPr="00DF1321" w:rsidRDefault="0048689B" w:rsidP="0048689B">
      <w:pPr>
        <w:widowControl/>
        <w:jc w:val="left"/>
        <w:rPr>
          <w:b/>
          <w:sz w:val="28"/>
          <w:szCs w:val="28"/>
        </w:rPr>
      </w:pPr>
      <w:r w:rsidRPr="00DF1321">
        <w:rPr>
          <w:b/>
          <w:sz w:val="28"/>
          <w:szCs w:val="28"/>
        </w:rPr>
        <w:br w:type="page"/>
      </w:r>
    </w:p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C53175">
        <w:rPr>
          <w:rFonts w:hAnsi="ＭＳ ゴシック" w:cs="Times New Roman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C53175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（あんま・マッサージ（１日分）用）</w:t>
      </w: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3344"/>
        <w:gridCol w:w="5953"/>
      </w:tblGrid>
      <w:tr w:rsidR="00C53175" w:rsidRPr="00DF1321" w:rsidTr="0097731B">
        <w:tc>
          <w:tcPr>
            <w:tcW w:w="484" w:type="dxa"/>
            <w:vMerge w:val="restart"/>
            <w:vAlign w:val="center"/>
          </w:tcPr>
          <w:p w:rsidR="00C53175" w:rsidRPr="00DF1321" w:rsidRDefault="00C53175" w:rsidP="0097731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マッサージ施術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変形徒手矯正術施術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温罨法・電気光線器具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C53175" w:rsidRPr="00DF1321" w:rsidRDefault="00C53175" w:rsidP="00C53175">
      <w:pPr>
        <w:widowControl/>
        <w:rPr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C53175" w:rsidRPr="00DF1321" w:rsidRDefault="00C53175" w:rsidP="00C53175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C53175" w:rsidRPr="00DF1321" w:rsidRDefault="00C53175" w:rsidP="00C53175">
      <w:pPr>
        <w:widowControl/>
        <w:rPr>
          <w:b/>
          <w:sz w:val="28"/>
          <w:szCs w:val="28"/>
        </w:rPr>
      </w:pPr>
      <w:r w:rsidRPr="00DF1321">
        <w:rPr>
          <w:b/>
          <w:sz w:val="28"/>
          <w:szCs w:val="28"/>
        </w:rPr>
        <w:br w:type="page"/>
      </w:r>
    </w:p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C53175">
        <w:rPr>
          <w:rFonts w:hAnsi="ＭＳ ゴシック" w:cs="Times New Roman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</w:t>
      </w:r>
      <w:r>
        <w:rPr>
          <w:rFonts w:hAnsi="ＭＳ ゴシック" w:cs="Times New Roman" w:hint="eastAsia"/>
          <w:kern w:val="0"/>
          <w:sz w:val="24"/>
          <w:szCs w:val="20"/>
        </w:rPr>
        <w:t>の２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）</w:t>
      </w:r>
    </w:p>
    <w:p w:rsidR="0048689B" w:rsidRDefault="0048689B" w:rsidP="0048689B">
      <w:pPr>
        <w:widowControl/>
        <w:rPr>
          <w:b/>
          <w:sz w:val="28"/>
          <w:szCs w:val="28"/>
        </w:rPr>
      </w:pPr>
    </w:p>
    <w:p w:rsidR="00C53175" w:rsidRPr="00DF1321" w:rsidRDefault="00C53175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1444D2" w:rsidRPr="00DF1321">
        <w:rPr>
          <w:rFonts w:hint="eastAsia"/>
          <w:sz w:val="28"/>
          <w:szCs w:val="28"/>
        </w:rPr>
        <w:t>（１</w:t>
      </w:r>
      <w:r w:rsidR="00CA027F" w:rsidRPr="00DF1321">
        <w:rPr>
          <w:rFonts w:hint="eastAsia"/>
          <w:sz w:val="28"/>
          <w:szCs w:val="28"/>
        </w:rPr>
        <w:t>月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48689B" w:rsidRPr="00DF1321" w:rsidTr="0048689B">
        <w:trPr>
          <w:cantSplit/>
          <w:trHeight w:val="312"/>
        </w:trPr>
        <w:tc>
          <w:tcPr>
            <w:tcW w:w="3828" w:type="dxa"/>
            <w:vAlign w:val="center"/>
          </w:tcPr>
          <w:p w:rsidR="0048689B" w:rsidRPr="00DF1321" w:rsidRDefault="0048689B" w:rsidP="0048689B">
            <w:pPr>
              <w:ind w:leftChars="10" w:left="25" w:rightChars="10" w:right="25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施術日数</w:t>
            </w:r>
          </w:p>
        </w:tc>
        <w:tc>
          <w:tcPr>
            <w:tcW w:w="5867" w:type="dxa"/>
            <w:vAlign w:val="center"/>
          </w:tcPr>
          <w:p w:rsidR="0048689B" w:rsidRPr="00DF1321" w:rsidRDefault="0048689B" w:rsidP="0048689B">
            <w:pPr>
              <w:ind w:leftChars="20" w:left="49" w:rightChars="20" w:right="49"/>
              <w:jc w:val="center"/>
              <w:rPr>
                <w:rFonts w:asciiTheme="majorEastAsia" w:eastAsiaTheme="majorEastAsia" w:hAnsiTheme="majorEastAsia" w:cs="Times New Roman"/>
                <w:spacing w:val="6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2976"/>
        <w:gridCol w:w="2977"/>
      </w:tblGrid>
      <w:tr w:rsidR="00DF1321" w:rsidRPr="00DF1321" w:rsidTr="0048689B"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きゅう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はり・きゅう併用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電療料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2D4A" w:rsidRPr="00DF1321" w:rsidTr="0048689B">
        <w:tc>
          <w:tcPr>
            <w:tcW w:w="484" w:type="dxa"/>
            <w:vMerge/>
          </w:tcPr>
          <w:p w:rsidR="009D2D4A" w:rsidRPr="00DF1321" w:rsidRDefault="009D2D4A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9D2D4A" w:rsidRPr="001E0C13" w:rsidRDefault="009D2D4A" w:rsidP="009D2D4A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9D2D4A" w:rsidRPr="00DF1321" w:rsidRDefault="009D2D4A" w:rsidP="009D2D4A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9D2D4A" w:rsidRPr="00DF1321" w:rsidRDefault="009D2D4A" w:rsidP="009D2D4A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48689B" w:rsidRPr="001E0C13" w:rsidRDefault="009D2D4A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48689B" w:rsidRPr="00DF1321" w:rsidRDefault="0048689B" w:rsidP="0048689B">
      <w:pPr>
        <w:widowControl/>
        <w:rPr>
          <w:sz w:val="28"/>
          <w:szCs w:val="28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63040F" w:rsidRPr="00DF1321" w:rsidRDefault="0063040F" w:rsidP="0063040F">
      <w:pPr>
        <w:widowControl/>
        <w:jc w:val="left"/>
        <w:rPr>
          <w:b/>
          <w:sz w:val="28"/>
          <w:szCs w:val="28"/>
        </w:rPr>
      </w:pPr>
    </w:p>
    <w:p w:rsidR="00F86B4B" w:rsidRDefault="00F86B4B" w:rsidP="0063040F">
      <w:pPr>
        <w:widowControl/>
        <w:jc w:val="left"/>
        <w:rPr>
          <w:b/>
          <w:sz w:val="28"/>
          <w:szCs w:val="28"/>
        </w:rPr>
      </w:pPr>
    </w:p>
    <w:p w:rsidR="00C53175" w:rsidRDefault="00C53175" w:rsidP="0063040F">
      <w:pPr>
        <w:widowControl/>
        <w:jc w:val="left"/>
        <w:rPr>
          <w:b/>
          <w:sz w:val="28"/>
          <w:szCs w:val="28"/>
        </w:rPr>
      </w:pPr>
    </w:p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C53175">
        <w:rPr>
          <w:rFonts w:hAnsi="ＭＳ ゴシック" w:cs="Times New Roman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</w:t>
      </w:r>
      <w:r>
        <w:rPr>
          <w:rFonts w:hAnsi="ＭＳ ゴシック" w:cs="Times New Roman" w:hint="eastAsia"/>
          <w:kern w:val="0"/>
          <w:sz w:val="24"/>
          <w:szCs w:val="20"/>
        </w:rPr>
        <w:t>の２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）</w:t>
      </w:r>
    </w:p>
    <w:p w:rsidR="00C53175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（あんま・マッサージ（１月分）用）</w:t>
      </w: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C53175" w:rsidRPr="00DF1321" w:rsidTr="0097731B">
        <w:trPr>
          <w:cantSplit/>
          <w:trHeight w:val="312"/>
        </w:trPr>
        <w:tc>
          <w:tcPr>
            <w:tcW w:w="3828" w:type="dxa"/>
            <w:vAlign w:val="center"/>
          </w:tcPr>
          <w:p w:rsidR="00C53175" w:rsidRPr="00DF1321" w:rsidRDefault="00C53175" w:rsidP="00C53175">
            <w:pPr>
              <w:ind w:leftChars="10" w:left="25" w:rightChars="10" w:right="25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施術日数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ind w:leftChars="20" w:left="49" w:rightChars="20" w:right="49"/>
              <w:jc w:val="center"/>
              <w:rPr>
                <w:rFonts w:asciiTheme="majorEastAsia" w:eastAsiaTheme="majorEastAsia" w:hAnsiTheme="majorEastAsia" w:cs="Times New Roman"/>
                <w:spacing w:val="6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3344"/>
        <w:gridCol w:w="2976"/>
        <w:gridCol w:w="2977"/>
      </w:tblGrid>
      <w:tr w:rsidR="00C53175" w:rsidRPr="00DF1321" w:rsidTr="0097731B">
        <w:tc>
          <w:tcPr>
            <w:tcW w:w="484" w:type="dxa"/>
            <w:vMerge w:val="restart"/>
            <w:vAlign w:val="center"/>
          </w:tcPr>
          <w:p w:rsidR="00C53175" w:rsidRPr="00DF1321" w:rsidRDefault="00C53175" w:rsidP="0097731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マッサージ施術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変形徒手矯正術施術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温罨法・電気光線器具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C53175" w:rsidRPr="00DF1321" w:rsidRDefault="00C53175" w:rsidP="00C53175">
      <w:pPr>
        <w:widowControl/>
        <w:rPr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C53175" w:rsidRPr="00DF1321" w:rsidRDefault="00C53175" w:rsidP="00C53175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C53175" w:rsidRPr="00C53175" w:rsidRDefault="00C53175" w:rsidP="00C53175">
      <w:pPr>
        <w:widowControl/>
        <w:rPr>
          <w:b/>
          <w:sz w:val="28"/>
          <w:szCs w:val="28"/>
        </w:rPr>
      </w:pPr>
    </w:p>
    <w:sectPr w:rsidR="00C53175" w:rsidRPr="00C53175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CB" w:rsidRDefault="00905FCB" w:rsidP="00B11BB1">
      <w:r>
        <w:separator/>
      </w:r>
    </w:p>
  </w:endnote>
  <w:endnote w:type="continuationSeparator" w:id="0">
    <w:p w:rsidR="00905FCB" w:rsidRDefault="00905FC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CB" w:rsidRDefault="00905FCB" w:rsidP="00B11BB1">
      <w:r>
        <w:separator/>
      </w:r>
    </w:p>
  </w:footnote>
  <w:footnote w:type="continuationSeparator" w:id="0">
    <w:p w:rsidR="00905FCB" w:rsidRDefault="00905FC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C6F30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05FCB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742C"/>
    <w:rsid w:val="00AE15DF"/>
    <w:rsid w:val="00AE59F3"/>
    <w:rsid w:val="00AF09BF"/>
    <w:rsid w:val="00AF35F5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175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A33C2"/>
    <w:rsid w:val="00DC050E"/>
    <w:rsid w:val="00DE4AE5"/>
    <w:rsid w:val="00DE5BCC"/>
    <w:rsid w:val="00DF0260"/>
    <w:rsid w:val="00DF1321"/>
    <w:rsid w:val="00E2222A"/>
    <w:rsid w:val="00E353C9"/>
    <w:rsid w:val="00E520E1"/>
    <w:rsid w:val="00E5427B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0A2548-CDE5-4010-B5AC-C9D8B371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A4B8-3F88-4B96-9335-DB27DB8C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厚生労働省ネットワークシステム</dc:creator>
  <cp:lastModifiedBy>山下　嘉子（国民健康保険課）</cp:lastModifiedBy>
  <cp:revision>42</cp:revision>
  <cp:lastPrinted>2018-03-15T03:00:00Z</cp:lastPrinted>
  <dcterms:created xsi:type="dcterms:W3CDTF">2018-02-15T00:27:00Z</dcterms:created>
  <dcterms:modified xsi:type="dcterms:W3CDTF">2018-10-23T07:25:00Z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