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DCD" w:rsidRPr="007A341E" w:rsidRDefault="0004040D" w:rsidP="00DD5C0A">
      <w:pPr>
        <w:autoSpaceDE w:val="0"/>
        <w:autoSpaceDN w:val="0"/>
        <w:spacing w:line="240" w:lineRule="atLeast"/>
        <w:jc w:val="center"/>
        <w:rPr>
          <w:rFonts w:ascii="ＭＳ 明朝" w:eastAsia="ＭＳ 明朝" w:hAnsiTheme="minorEastAsia"/>
          <w:sz w:val="22"/>
        </w:rPr>
      </w:pPr>
      <w:r w:rsidRPr="007A341E">
        <w:rPr>
          <w:rFonts w:ascii="ＭＳ 明朝" w:eastAsia="ＭＳ 明朝" w:hAnsiTheme="minorEastAsia" w:hint="eastAsia"/>
          <w:sz w:val="22"/>
        </w:rPr>
        <w:t>基山町</w:t>
      </w:r>
      <w:r w:rsidR="00742379" w:rsidRPr="007A341E">
        <w:rPr>
          <w:rFonts w:ascii="ＭＳ 明朝" w:eastAsia="ＭＳ 明朝" w:hAnsiTheme="minorEastAsia" w:hint="eastAsia"/>
          <w:sz w:val="22"/>
        </w:rPr>
        <w:t>有料広告掲載</w:t>
      </w:r>
      <w:r w:rsidR="00A43DCD" w:rsidRPr="007A341E">
        <w:rPr>
          <w:rFonts w:ascii="ＭＳ 明朝" w:eastAsia="ＭＳ 明朝" w:hAnsiTheme="minorEastAsia" w:hint="eastAsia"/>
          <w:sz w:val="22"/>
        </w:rPr>
        <w:t>要綱</w:t>
      </w:r>
    </w:p>
    <w:p w:rsidR="00A43DCD" w:rsidRPr="007A341E" w:rsidRDefault="00A43DCD" w:rsidP="00A43DCD">
      <w:pPr>
        <w:autoSpaceDE w:val="0"/>
        <w:autoSpaceDN w:val="0"/>
        <w:spacing w:line="240" w:lineRule="atLeast"/>
        <w:rPr>
          <w:rFonts w:ascii="ＭＳ 明朝" w:eastAsia="ＭＳ 明朝" w:hAnsiTheme="minorEastAsia"/>
          <w:sz w:val="22"/>
        </w:rPr>
      </w:pPr>
      <w:r w:rsidRPr="007A341E">
        <w:rPr>
          <w:rFonts w:ascii="ＭＳ 明朝" w:eastAsia="ＭＳ 明朝" w:hAnsiTheme="minorEastAsia" w:hint="eastAsia"/>
          <w:sz w:val="22"/>
        </w:rPr>
        <w:t xml:space="preserve">　　　</w:t>
      </w:r>
    </w:p>
    <w:p w:rsidR="00B447CA" w:rsidRPr="007A341E" w:rsidRDefault="00401714" w:rsidP="00A43DCD">
      <w:pPr>
        <w:autoSpaceDE w:val="0"/>
        <w:autoSpaceDN w:val="0"/>
        <w:spacing w:line="240" w:lineRule="atLeast"/>
        <w:ind w:firstLineChars="100" w:firstLine="220"/>
        <w:rPr>
          <w:rFonts w:ascii="ＭＳ 明朝" w:eastAsia="ＭＳ 明朝" w:hAnsiTheme="minorEastAsia"/>
          <w:sz w:val="22"/>
        </w:rPr>
      </w:pPr>
      <w:r w:rsidRPr="007A341E">
        <w:rPr>
          <w:rFonts w:ascii="ＭＳ 明朝" w:eastAsia="ＭＳ 明朝" w:hAnsiTheme="minorEastAsia" w:hint="eastAsia"/>
          <w:sz w:val="22"/>
        </w:rPr>
        <w:t>（</w:t>
      </w:r>
      <w:r w:rsidR="00794844" w:rsidRPr="007A341E">
        <w:rPr>
          <w:rFonts w:ascii="ＭＳ 明朝" w:eastAsia="ＭＳ 明朝" w:hAnsiTheme="minorEastAsia" w:hint="eastAsia"/>
          <w:sz w:val="22"/>
        </w:rPr>
        <w:t>目的</w:t>
      </w:r>
      <w:r w:rsidR="00B447CA" w:rsidRPr="007A341E">
        <w:rPr>
          <w:rFonts w:ascii="ＭＳ 明朝" w:eastAsia="ＭＳ 明朝" w:hAnsiTheme="minorEastAsia" w:hint="eastAsia"/>
          <w:sz w:val="22"/>
        </w:rPr>
        <w:t>）</w:t>
      </w:r>
    </w:p>
    <w:p w:rsidR="00B447CA" w:rsidRPr="007A341E" w:rsidRDefault="00B447CA" w:rsidP="007E5914">
      <w:pPr>
        <w:autoSpaceDE w:val="0"/>
        <w:autoSpaceDN w:val="0"/>
        <w:spacing w:line="240" w:lineRule="atLeast"/>
        <w:ind w:left="220" w:hangingChars="100" w:hanging="220"/>
        <w:rPr>
          <w:rFonts w:ascii="ＭＳ 明朝" w:eastAsia="ＭＳ 明朝" w:hAnsiTheme="minorEastAsia"/>
          <w:sz w:val="22"/>
        </w:rPr>
      </w:pPr>
      <w:r w:rsidRPr="007A341E">
        <w:rPr>
          <w:rFonts w:ascii="ＭＳ 明朝" w:eastAsia="ＭＳ 明朝" w:hAnsiTheme="minorEastAsia" w:hint="eastAsia"/>
          <w:sz w:val="22"/>
        </w:rPr>
        <w:t>第１条</w:t>
      </w:r>
      <w:r w:rsidR="000504A8" w:rsidRPr="007A341E">
        <w:rPr>
          <w:rFonts w:ascii="ＭＳ 明朝" w:eastAsia="ＭＳ 明朝" w:hAnsiTheme="minorEastAsia" w:hint="eastAsia"/>
          <w:sz w:val="22"/>
        </w:rPr>
        <w:t xml:space="preserve">　この要綱は、</w:t>
      </w:r>
      <w:r w:rsidR="00AF616C" w:rsidRPr="007A341E">
        <w:rPr>
          <w:rFonts w:ascii="ＭＳ 明朝" w:eastAsia="ＭＳ 明朝" w:hAnsiTheme="minorEastAsia" w:hint="eastAsia"/>
          <w:sz w:val="22"/>
        </w:rPr>
        <w:t>基山</w:t>
      </w:r>
      <w:r w:rsidR="00CB3AA9" w:rsidRPr="007A341E">
        <w:rPr>
          <w:rFonts w:ascii="ＭＳ 明朝" w:eastAsia="ＭＳ 明朝" w:hAnsiTheme="minorEastAsia" w:hint="eastAsia"/>
          <w:sz w:val="22"/>
        </w:rPr>
        <w:t>町有</w:t>
      </w:r>
      <w:r w:rsidR="00AF616C" w:rsidRPr="007A341E">
        <w:rPr>
          <w:rFonts w:ascii="ＭＳ 明朝" w:eastAsia="ＭＳ 明朝" w:hAnsiTheme="minorEastAsia" w:hint="eastAsia"/>
          <w:sz w:val="22"/>
        </w:rPr>
        <w:t>の</w:t>
      </w:r>
      <w:r w:rsidR="00CB3AA9" w:rsidRPr="007A341E">
        <w:rPr>
          <w:rFonts w:ascii="ＭＳ 明朝" w:eastAsia="ＭＳ 明朝" w:hAnsiTheme="minorEastAsia" w:hint="eastAsia"/>
          <w:sz w:val="22"/>
        </w:rPr>
        <w:t>資産への民間企業等の広告を掲載することに関して必要な事項</w:t>
      </w:r>
      <w:r w:rsidR="00F90089" w:rsidRPr="007A341E">
        <w:rPr>
          <w:rFonts w:ascii="ＭＳ 明朝" w:eastAsia="ＭＳ 明朝" w:hAnsiTheme="minorEastAsia" w:hint="eastAsia"/>
          <w:sz w:val="22"/>
        </w:rPr>
        <w:t>を定め、</w:t>
      </w:r>
      <w:r w:rsidR="007E5914" w:rsidRPr="007A341E">
        <w:rPr>
          <w:rFonts w:ascii="ＭＳ 明朝" w:eastAsia="ＭＳ 明朝" w:hAnsiTheme="minorEastAsia" w:hint="eastAsia"/>
          <w:sz w:val="22"/>
        </w:rPr>
        <w:t>そ</w:t>
      </w:r>
      <w:r w:rsidR="00CB3AA9" w:rsidRPr="007A341E">
        <w:rPr>
          <w:rFonts w:ascii="ＭＳ 明朝" w:eastAsia="ＭＳ 明朝" w:hAnsiTheme="minorEastAsia" w:hint="eastAsia"/>
          <w:sz w:val="22"/>
        </w:rPr>
        <w:t>の広告媒体としての活用を促進することにより、</w:t>
      </w:r>
      <w:r w:rsidR="00AF616C" w:rsidRPr="007A341E">
        <w:rPr>
          <w:rFonts w:ascii="ＭＳ 明朝" w:eastAsia="ＭＳ 明朝" w:hAnsiTheme="minorEastAsia" w:hint="eastAsia"/>
          <w:sz w:val="22"/>
        </w:rPr>
        <w:t>基山町（</w:t>
      </w:r>
      <w:r w:rsidR="00842366" w:rsidRPr="007A341E">
        <w:rPr>
          <w:rFonts w:ascii="ＭＳ 明朝" w:eastAsia="ＭＳ 明朝" w:hAnsiTheme="minorEastAsia" w:hint="eastAsia"/>
          <w:sz w:val="22"/>
        </w:rPr>
        <w:t>次条において</w:t>
      </w:r>
      <w:r w:rsidR="00AF616C" w:rsidRPr="007A341E">
        <w:rPr>
          <w:rFonts w:ascii="ＭＳ 明朝" w:eastAsia="ＭＳ 明朝" w:hAnsiTheme="minorEastAsia" w:hint="eastAsia"/>
          <w:sz w:val="22"/>
        </w:rPr>
        <w:t>「町」という。）</w:t>
      </w:r>
      <w:r w:rsidR="007E5914" w:rsidRPr="007A341E">
        <w:rPr>
          <w:rFonts w:ascii="ＭＳ 明朝" w:eastAsia="ＭＳ 明朝" w:hAnsiTheme="minorEastAsia" w:hint="eastAsia"/>
          <w:sz w:val="22"/>
        </w:rPr>
        <w:t>の新たな財源を確保し、町民サービスの向上及び地域経済の活性化を</w:t>
      </w:r>
      <w:r w:rsidR="00CB3AA9" w:rsidRPr="007A341E">
        <w:rPr>
          <w:rFonts w:ascii="ＭＳ 明朝" w:eastAsia="ＭＳ 明朝" w:hAnsiTheme="minorEastAsia" w:hint="eastAsia"/>
          <w:sz w:val="22"/>
        </w:rPr>
        <w:t>図ることを目的とする</w:t>
      </w:r>
      <w:r w:rsidRPr="007A341E">
        <w:rPr>
          <w:rFonts w:ascii="ＭＳ 明朝" w:eastAsia="ＭＳ 明朝" w:hAnsiTheme="minorEastAsia" w:hint="eastAsia"/>
          <w:sz w:val="22"/>
        </w:rPr>
        <w:t>。</w:t>
      </w:r>
    </w:p>
    <w:p w:rsidR="00B447CA" w:rsidRPr="007A341E" w:rsidRDefault="00B447CA" w:rsidP="00A43DCD">
      <w:pPr>
        <w:autoSpaceDE w:val="0"/>
        <w:autoSpaceDN w:val="0"/>
        <w:spacing w:line="240" w:lineRule="atLeast"/>
        <w:ind w:firstLineChars="100" w:firstLine="220"/>
        <w:rPr>
          <w:rFonts w:ascii="ＭＳ 明朝" w:eastAsia="ＭＳ 明朝" w:hAnsiTheme="minorEastAsia"/>
          <w:sz w:val="22"/>
        </w:rPr>
      </w:pPr>
      <w:r w:rsidRPr="007A341E">
        <w:rPr>
          <w:rFonts w:ascii="ＭＳ 明朝" w:eastAsia="ＭＳ 明朝" w:hAnsiTheme="minorEastAsia" w:hint="eastAsia"/>
          <w:sz w:val="22"/>
        </w:rPr>
        <w:t>（定義）</w:t>
      </w:r>
    </w:p>
    <w:p w:rsidR="00B447CA" w:rsidRPr="007A341E" w:rsidRDefault="00B447CA" w:rsidP="000504A8">
      <w:pPr>
        <w:autoSpaceDE w:val="0"/>
        <w:autoSpaceDN w:val="0"/>
        <w:spacing w:line="240" w:lineRule="atLeast"/>
        <w:rPr>
          <w:rFonts w:ascii="ＭＳ 明朝" w:eastAsia="ＭＳ 明朝" w:hAnsiTheme="minorEastAsia"/>
          <w:sz w:val="22"/>
        </w:rPr>
      </w:pPr>
      <w:r w:rsidRPr="007A341E">
        <w:rPr>
          <w:rFonts w:ascii="ＭＳ 明朝" w:eastAsia="ＭＳ 明朝" w:hAnsiTheme="minorEastAsia" w:hint="eastAsia"/>
          <w:sz w:val="22"/>
        </w:rPr>
        <w:t>第２条</w:t>
      </w:r>
      <w:r w:rsidR="000504A8" w:rsidRPr="007A341E">
        <w:rPr>
          <w:rFonts w:ascii="ＭＳ 明朝" w:eastAsia="ＭＳ 明朝" w:hAnsiTheme="minorEastAsia" w:hint="eastAsia"/>
          <w:sz w:val="22"/>
        </w:rPr>
        <w:t xml:space="preserve">　この要綱において、次の各号に掲げる用語の意義は、</w:t>
      </w:r>
      <w:r w:rsidRPr="007A341E">
        <w:rPr>
          <w:rFonts w:ascii="ＭＳ 明朝" w:eastAsia="ＭＳ 明朝" w:hAnsiTheme="minorEastAsia" w:hint="eastAsia"/>
          <w:sz w:val="22"/>
        </w:rPr>
        <w:t>当該各号に定めるところによる。</w:t>
      </w:r>
    </w:p>
    <w:p w:rsidR="005A408E" w:rsidRPr="007A341E" w:rsidRDefault="000504A8" w:rsidP="00C522E3">
      <w:pPr>
        <w:autoSpaceDE w:val="0"/>
        <w:autoSpaceDN w:val="0"/>
        <w:spacing w:line="240" w:lineRule="atLeast"/>
        <w:ind w:firstLineChars="100" w:firstLine="220"/>
        <w:rPr>
          <w:rFonts w:ascii="ＭＳ 明朝" w:eastAsia="ＭＳ 明朝" w:hAnsiTheme="minorEastAsia"/>
          <w:sz w:val="22"/>
        </w:rPr>
      </w:pPr>
      <w:r w:rsidRPr="007A341E">
        <w:rPr>
          <w:rFonts w:ascii="ＭＳ 明朝" w:eastAsia="ＭＳ 明朝" w:hAnsiTheme="minorEastAsia"/>
          <w:sz w:val="22"/>
        </w:rPr>
        <w:t>(</w:t>
      </w:r>
      <w:r w:rsidRPr="007A341E">
        <w:rPr>
          <w:rFonts w:ascii="ＭＳ 明朝" w:eastAsia="ＭＳ 明朝" w:hAnsiTheme="minorEastAsia" w:hint="eastAsia"/>
          <w:sz w:val="22"/>
        </w:rPr>
        <w:t>１</w:t>
      </w:r>
      <w:r w:rsidRPr="007A341E">
        <w:rPr>
          <w:rFonts w:ascii="ＭＳ 明朝" w:eastAsia="ＭＳ 明朝" w:hAnsiTheme="minorEastAsia"/>
          <w:sz w:val="22"/>
        </w:rPr>
        <w:t>)</w:t>
      </w:r>
      <w:r w:rsidRPr="007A341E">
        <w:rPr>
          <w:rFonts w:ascii="ＭＳ 明朝" w:eastAsia="ＭＳ 明朝" w:hAnsiTheme="minorEastAsia" w:hint="eastAsia"/>
          <w:sz w:val="22"/>
        </w:rPr>
        <w:t xml:space="preserve">　</w:t>
      </w:r>
      <w:r w:rsidR="009A5C36" w:rsidRPr="007A341E">
        <w:rPr>
          <w:rFonts w:ascii="ＭＳ 明朝" w:eastAsia="ＭＳ 明朝" w:hAnsiTheme="minorEastAsia" w:hint="eastAsia"/>
          <w:sz w:val="22"/>
        </w:rPr>
        <w:t xml:space="preserve">広告媒体　</w:t>
      </w:r>
      <w:r w:rsidR="00A90853" w:rsidRPr="007A341E">
        <w:rPr>
          <w:rFonts w:ascii="ＭＳ 明朝" w:eastAsia="ＭＳ 明朝" w:hAnsiTheme="minorEastAsia" w:hint="eastAsia"/>
          <w:sz w:val="22"/>
        </w:rPr>
        <w:t>町が作成した印刷物、製作物、ホームページ及びそれに類するもの</w:t>
      </w:r>
      <w:r w:rsidR="00842366" w:rsidRPr="007A341E">
        <w:rPr>
          <w:rFonts w:ascii="ＭＳ 明朝" w:eastAsia="ＭＳ 明朝" w:hAnsiTheme="minorEastAsia" w:hint="eastAsia"/>
          <w:sz w:val="22"/>
        </w:rPr>
        <w:t>、</w:t>
      </w:r>
      <w:r w:rsidR="00A90853" w:rsidRPr="007A341E">
        <w:rPr>
          <w:rFonts w:ascii="ＭＳ 明朝" w:eastAsia="ＭＳ 明朝" w:hAnsiTheme="minorEastAsia" w:hint="eastAsia"/>
          <w:sz w:val="22"/>
        </w:rPr>
        <w:t>町が</w:t>
      </w:r>
    </w:p>
    <w:p w:rsidR="005A408E" w:rsidRPr="007A341E" w:rsidRDefault="005A408E" w:rsidP="005A408E">
      <w:pPr>
        <w:autoSpaceDE w:val="0"/>
        <w:autoSpaceDN w:val="0"/>
        <w:spacing w:line="240" w:lineRule="atLeast"/>
        <w:ind w:leftChars="100" w:left="210"/>
        <w:rPr>
          <w:rFonts w:ascii="ＭＳ 明朝" w:eastAsia="ＭＳ 明朝" w:hAnsiTheme="minorEastAsia"/>
          <w:sz w:val="22"/>
        </w:rPr>
      </w:pPr>
      <w:r w:rsidRPr="007A341E">
        <w:rPr>
          <w:rFonts w:ascii="ＭＳ 明朝" w:eastAsia="ＭＳ 明朝" w:hAnsiTheme="minorEastAsia" w:hint="eastAsia"/>
          <w:sz w:val="22"/>
        </w:rPr>
        <w:t xml:space="preserve">　　</w:t>
      </w:r>
      <w:r w:rsidR="00A90853" w:rsidRPr="007A341E">
        <w:rPr>
          <w:rFonts w:ascii="ＭＳ 明朝" w:eastAsia="ＭＳ 明朝" w:hAnsiTheme="minorEastAsia" w:hint="eastAsia"/>
          <w:sz w:val="22"/>
        </w:rPr>
        <w:t>所有する道路交通法（昭和35年法律第105号）第３条に規定する自動車並びに</w:t>
      </w:r>
      <w:r w:rsidR="009A5C36" w:rsidRPr="007A341E">
        <w:rPr>
          <w:rFonts w:ascii="ＭＳ 明朝" w:eastAsia="ＭＳ 明朝" w:hAnsiTheme="minorEastAsia" w:hint="eastAsia"/>
          <w:sz w:val="22"/>
        </w:rPr>
        <w:t>町</w:t>
      </w:r>
      <w:r w:rsidR="00EE157C" w:rsidRPr="007A341E">
        <w:rPr>
          <w:rFonts w:ascii="ＭＳ 明朝" w:eastAsia="ＭＳ 明朝" w:hAnsiTheme="minorEastAsia" w:hint="eastAsia"/>
          <w:sz w:val="22"/>
        </w:rPr>
        <w:t>有の施設</w:t>
      </w:r>
    </w:p>
    <w:p w:rsidR="000504A8" w:rsidRPr="007A341E" w:rsidRDefault="00C522E3" w:rsidP="005A408E">
      <w:pPr>
        <w:autoSpaceDE w:val="0"/>
        <w:autoSpaceDN w:val="0"/>
        <w:spacing w:line="240" w:lineRule="atLeast"/>
        <w:ind w:leftChars="100" w:left="210" w:firstLineChars="200" w:firstLine="440"/>
        <w:rPr>
          <w:rFonts w:ascii="ＭＳ 明朝" w:eastAsia="ＭＳ 明朝" w:hAnsiTheme="minorEastAsia"/>
          <w:sz w:val="22"/>
        </w:rPr>
      </w:pPr>
      <w:r w:rsidRPr="007A341E">
        <w:rPr>
          <w:rFonts w:ascii="ＭＳ 明朝" w:eastAsia="ＭＳ 明朝" w:hAnsiTheme="minorEastAsia" w:hint="eastAsia"/>
          <w:sz w:val="22"/>
        </w:rPr>
        <w:t>のうち広告掲載が可能なものをいう。</w:t>
      </w:r>
    </w:p>
    <w:p w:rsidR="00B447CA" w:rsidRPr="007A341E" w:rsidRDefault="000504A8" w:rsidP="00C522E3">
      <w:pPr>
        <w:autoSpaceDE w:val="0"/>
        <w:autoSpaceDN w:val="0"/>
        <w:spacing w:line="240" w:lineRule="atLeast"/>
        <w:ind w:firstLineChars="100" w:firstLine="220"/>
        <w:rPr>
          <w:rFonts w:ascii="ＭＳ 明朝" w:eastAsia="ＭＳ 明朝" w:hAnsiTheme="minorEastAsia"/>
          <w:sz w:val="22"/>
        </w:rPr>
      </w:pPr>
      <w:r w:rsidRPr="007A341E">
        <w:rPr>
          <w:rFonts w:ascii="ＭＳ 明朝" w:eastAsia="ＭＳ 明朝" w:hAnsiTheme="minorEastAsia"/>
          <w:sz w:val="22"/>
        </w:rPr>
        <w:t>(</w:t>
      </w:r>
      <w:r w:rsidRPr="007A341E">
        <w:rPr>
          <w:rFonts w:ascii="ＭＳ 明朝" w:eastAsia="ＭＳ 明朝" w:hAnsiTheme="minorEastAsia" w:hint="eastAsia"/>
          <w:sz w:val="22"/>
        </w:rPr>
        <w:t>２</w:t>
      </w:r>
      <w:r w:rsidRPr="007A341E">
        <w:rPr>
          <w:rFonts w:ascii="ＭＳ 明朝" w:eastAsia="ＭＳ 明朝" w:hAnsiTheme="minorEastAsia"/>
          <w:sz w:val="22"/>
        </w:rPr>
        <w:t>)</w:t>
      </w:r>
      <w:r w:rsidRPr="007A341E">
        <w:rPr>
          <w:rFonts w:ascii="ＭＳ 明朝" w:eastAsia="ＭＳ 明朝" w:hAnsiTheme="minorEastAsia" w:hint="eastAsia"/>
          <w:sz w:val="22"/>
        </w:rPr>
        <w:t xml:space="preserve">　</w:t>
      </w:r>
      <w:r w:rsidR="00C522E3" w:rsidRPr="007A341E">
        <w:rPr>
          <w:rFonts w:ascii="ＭＳ 明朝" w:eastAsia="ＭＳ 明朝" w:hAnsiTheme="minorEastAsia" w:hint="eastAsia"/>
          <w:sz w:val="22"/>
        </w:rPr>
        <w:t>広告掲載　広告媒体に民間企業等の広告を</w:t>
      </w:r>
      <w:r w:rsidR="003139E2" w:rsidRPr="007A341E">
        <w:rPr>
          <w:rFonts w:ascii="ＭＳ 明朝" w:eastAsia="ＭＳ 明朝" w:hAnsiTheme="minorEastAsia" w:hint="eastAsia"/>
          <w:sz w:val="22"/>
        </w:rPr>
        <w:t>掲載</w:t>
      </w:r>
      <w:r w:rsidR="00C522E3" w:rsidRPr="007A341E">
        <w:rPr>
          <w:rFonts w:ascii="ＭＳ 明朝" w:eastAsia="ＭＳ 明朝" w:hAnsiTheme="minorEastAsia" w:hint="eastAsia"/>
          <w:sz w:val="22"/>
        </w:rPr>
        <w:t>することをいう。</w:t>
      </w:r>
    </w:p>
    <w:p w:rsidR="00B447CA" w:rsidRPr="007A341E" w:rsidRDefault="00FC3643" w:rsidP="00A43DCD">
      <w:pPr>
        <w:autoSpaceDE w:val="0"/>
        <w:autoSpaceDN w:val="0"/>
        <w:spacing w:line="240" w:lineRule="atLeast"/>
        <w:ind w:firstLineChars="100" w:firstLine="220"/>
        <w:rPr>
          <w:rFonts w:ascii="ＭＳ 明朝" w:eastAsia="ＭＳ 明朝" w:hAnsiTheme="minorEastAsia"/>
          <w:sz w:val="22"/>
        </w:rPr>
      </w:pPr>
      <w:r w:rsidRPr="007A341E">
        <w:rPr>
          <w:rFonts w:ascii="ＭＳ 明朝" w:eastAsia="ＭＳ 明朝" w:hAnsiTheme="minorEastAsia" w:hint="eastAsia"/>
          <w:sz w:val="22"/>
        </w:rPr>
        <w:t>（広告の範囲</w:t>
      </w:r>
      <w:r w:rsidR="00B447CA" w:rsidRPr="007A341E">
        <w:rPr>
          <w:rFonts w:ascii="ＭＳ 明朝" w:eastAsia="ＭＳ 明朝" w:hAnsiTheme="minorEastAsia" w:hint="eastAsia"/>
          <w:sz w:val="22"/>
        </w:rPr>
        <w:t>）</w:t>
      </w:r>
    </w:p>
    <w:p w:rsidR="00B212BB" w:rsidRPr="007A341E" w:rsidRDefault="00B447CA" w:rsidP="00B212BB">
      <w:pPr>
        <w:autoSpaceDE w:val="0"/>
        <w:autoSpaceDN w:val="0"/>
        <w:spacing w:line="240" w:lineRule="atLeast"/>
        <w:ind w:left="440" w:hangingChars="200" w:hanging="440"/>
        <w:rPr>
          <w:rFonts w:ascii="ＭＳ 明朝" w:eastAsia="ＭＳ 明朝" w:hAnsiTheme="minorEastAsia"/>
          <w:sz w:val="22"/>
        </w:rPr>
      </w:pPr>
      <w:r w:rsidRPr="007A341E">
        <w:rPr>
          <w:rFonts w:ascii="ＭＳ 明朝" w:eastAsia="ＭＳ 明朝" w:hAnsiTheme="minorEastAsia" w:hint="eastAsia"/>
          <w:sz w:val="22"/>
        </w:rPr>
        <w:t>第３条</w:t>
      </w:r>
      <w:r w:rsidR="00192C63" w:rsidRPr="007A341E">
        <w:rPr>
          <w:rFonts w:ascii="ＭＳ 明朝" w:eastAsia="ＭＳ 明朝" w:hAnsiTheme="minorEastAsia" w:hint="eastAsia"/>
          <w:sz w:val="22"/>
        </w:rPr>
        <w:t xml:space="preserve">　</w:t>
      </w:r>
      <w:r w:rsidR="00195959" w:rsidRPr="007A341E">
        <w:rPr>
          <w:rFonts w:ascii="ＭＳ 明朝" w:eastAsia="ＭＳ 明朝" w:hAnsiTheme="minorEastAsia" w:hint="eastAsia"/>
          <w:sz w:val="22"/>
        </w:rPr>
        <w:t>次の各号のいずれかに該当する広告は、広告媒体に掲載しない。</w:t>
      </w:r>
    </w:p>
    <w:p w:rsidR="00B212BB" w:rsidRPr="007A341E" w:rsidRDefault="00B212BB" w:rsidP="00B212BB">
      <w:pPr>
        <w:autoSpaceDE w:val="0"/>
        <w:autoSpaceDN w:val="0"/>
        <w:spacing w:line="240" w:lineRule="atLeast"/>
        <w:ind w:leftChars="100" w:left="430" w:hangingChars="100" w:hanging="220"/>
        <w:rPr>
          <w:rFonts w:ascii="ＭＳ 明朝" w:eastAsia="ＭＳ 明朝" w:hAnsiTheme="minorEastAsia"/>
          <w:sz w:val="22"/>
        </w:rPr>
      </w:pPr>
      <w:r w:rsidRPr="007A341E">
        <w:rPr>
          <w:rFonts w:ascii="ＭＳ 明朝" w:eastAsia="ＭＳ 明朝" w:hAnsiTheme="minorEastAsia" w:hint="eastAsia"/>
          <w:sz w:val="22"/>
        </w:rPr>
        <w:t>(１)</w:t>
      </w:r>
      <w:r w:rsidR="001D63F7" w:rsidRPr="007A341E">
        <w:rPr>
          <w:rFonts w:ascii="ＭＳ 明朝" w:eastAsia="ＭＳ 明朝" w:hAnsiTheme="minorEastAsia" w:hint="eastAsia"/>
          <w:sz w:val="22"/>
        </w:rPr>
        <w:t xml:space="preserve">　</w:t>
      </w:r>
      <w:r w:rsidR="0013332E" w:rsidRPr="007A341E">
        <w:rPr>
          <w:rFonts w:ascii="ＭＳ 明朝" w:eastAsia="ＭＳ 明朝" w:hAnsiTheme="minorEastAsia" w:hint="eastAsia"/>
          <w:sz w:val="22"/>
        </w:rPr>
        <w:t>法令等に違反するもの又はそのおそれの</w:t>
      </w:r>
      <w:r w:rsidR="00195959" w:rsidRPr="007A341E">
        <w:rPr>
          <w:rFonts w:ascii="ＭＳ 明朝" w:eastAsia="ＭＳ 明朝" w:hAnsiTheme="minorEastAsia" w:hint="eastAsia"/>
          <w:sz w:val="22"/>
        </w:rPr>
        <w:t>あるもの</w:t>
      </w:r>
    </w:p>
    <w:p w:rsidR="00B212BB" w:rsidRPr="007A341E" w:rsidRDefault="00B212BB" w:rsidP="00B212BB">
      <w:pPr>
        <w:autoSpaceDE w:val="0"/>
        <w:autoSpaceDN w:val="0"/>
        <w:spacing w:line="240" w:lineRule="atLeast"/>
        <w:ind w:leftChars="100" w:left="650" w:hangingChars="200" w:hanging="440"/>
        <w:rPr>
          <w:rFonts w:ascii="ＭＳ 明朝" w:eastAsia="ＭＳ 明朝" w:hAnsiTheme="minorEastAsia"/>
          <w:sz w:val="22"/>
        </w:rPr>
      </w:pPr>
      <w:r w:rsidRPr="007A341E">
        <w:rPr>
          <w:rFonts w:ascii="ＭＳ 明朝" w:eastAsia="ＭＳ 明朝" w:hAnsiTheme="minorEastAsia" w:hint="eastAsia"/>
          <w:sz w:val="22"/>
        </w:rPr>
        <w:t xml:space="preserve">(２)　</w:t>
      </w:r>
      <w:r w:rsidR="0013332E" w:rsidRPr="007A341E">
        <w:rPr>
          <w:rFonts w:ascii="ＭＳ 明朝" w:eastAsia="ＭＳ 明朝" w:hAnsiTheme="minorEastAsia" w:hint="eastAsia"/>
          <w:sz w:val="22"/>
        </w:rPr>
        <w:t>公序良俗に反するもの又はそのおそれのあるもの</w:t>
      </w:r>
      <w:r w:rsidR="00434938" w:rsidRPr="007A341E">
        <w:rPr>
          <w:rFonts w:ascii="ＭＳ 明朝" w:eastAsia="ＭＳ 明朝" w:hAnsiTheme="minorEastAsia"/>
          <w:sz w:val="22"/>
        </w:rPr>
        <w:t xml:space="preserve"> </w:t>
      </w:r>
    </w:p>
    <w:p w:rsidR="0013332E" w:rsidRPr="007A341E" w:rsidRDefault="00B212BB" w:rsidP="00B212BB">
      <w:pPr>
        <w:autoSpaceDE w:val="0"/>
        <w:autoSpaceDN w:val="0"/>
        <w:spacing w:line="240" w:lineRule="atLeast"/>
        <w:ind w:leftChars="100" w:left="430" w:hangingChars="100" w:hanging="220"/>
        <w:rPr>
          <w:rFonts w:ascii="ＭＳ 明朝" w:eastAsia="ＭＳ 明朝" w:hAnsiTheme="minorEastAsia"/>
          <w:sz w:val="22"/>
        </w:rPr>
      </w:pPr>
      <w:r w:rsidRPr="007A341E">
        <w:rPr>
          <w:rFonts w:ascii="ＭＳ 明朝" w:eastAsia="ＭＳ 明朝" w:hAnsiTheme="minorEastAsia" w:hint="eastAsia"/>
          <w:sz w:val="22"/>
        </w:rPr>
        <w:t xml:space="preserve">(３)　</w:t>
      </w:r>
      <w:r w:rsidR="0013332E" w:rsidRPr="007A341E">
        <w:rPr>
          <w:rFonts w:ascii="ＭＳ 明朝" w:eastAsia="ＭＳ 明朝" w:hAnsiTheme="minorEastAsia" w:hint="eastAsia"/>
          <w:sz w:val="22"/>
        </w:rPr>
        <w:t xml:space="preserve">政治活動、宗教活動、意見広告及び個人の宣伝に係るもの  </w:t>
      </w:r>
    </w:p>
    <w:p w:rsidR="00B212BB" w:rsidRPr="007A341E" w:rsidRDefault="00B212BB" w:rsidP="00B212BB">
      <w:pPr>
        <w:autoSpaceDE w:val="0"/>
        <w:autoSpaceDN w:val="0"/>
        <w:spacing w:line="240" w:lineRule="atLeast"/>
        <w:ind w:leftChars="100" w:left="430" w:hangingChars="100" w:hanging="220"/>
        <w:rPr>
          <w:rFonts w:ascii="ＭＳ 明朝" w:eastAsia="ＭＳ 明朝" w:hAnsiTheme="minorEastAsia"/>
          <w:sz w:val="22"/>
        </w:rPr>
      </w:pPr>
      <w:r w:rsidRPr="007A341E">
        <w:rPr>
          <w:rFonts w:ascii="ＭＳ 明朝" w:eastAsia="ＭＳ 明朝" w:hAnsiTheme="minorEastAsia" w:hint="eastAsia"/>
          <w:sz w:val="22"/>
        </w:rPr>
        <w:t>(４)　その他掲載</w:t>
      </w:r>
      <w:r w:rsidR="00A367ED" w:rsidRPr="007A341E">
        <w:rPr>
          <w:rFonts w:ascii="ＭＳ 明朝" w:eastAsia="ＭＳ 明朝" w:hAnsiTheme="minorEastAsia" w:hint="eastAsia"/>
          <w:sz w:val="22"/>
        </w:rPr>
        <w:t>する広告として不適当である</w:t>
      </w:r>
      <w:r w:rsidRPr="007A341E">
        <w:rPr>
          <w:rFonts w:ascii="ＭＳ 明朝" w:eastAsia="ＭＳ 明朝" w:hAnsiTheme="minorEastAsia" w:hint="eastAsia"/>
          <w:sz w:val="22"/>
        </w:rPr>
        <w:t>と町長が認めるもの</w:t>
      </w:r>
    </w:p>
    <w:p w:rsidR="00B447CA" w:rsidRPr="007A341E" w:rsidRDefault="005346FD" w:rsidP="00A43DCD">
      <w:pPr>
        <w:autoSpaceDE w:val="0"/>
        <w:autoSpaceDN w:val="0"/>
        <w:spacing w:line="240" w:lineRule="atLeast"/>
        <w:ind w:firstLineChars="100" w:firstLine="220"/>
        <w:rPr>
          <w:rFonts w:ascii="ＭＳ 明朝" w:eastAsia="ＭＳ 明朝" w:hAnsiTheme="minorEastAsia"/>
          <w:sz w:val="22"/>
        </w:rPr>
      </w:pPr>
      <w:r w:rsidRPr="007A341E">
        <w:rPr>
          <w:rFonts w:ascii="ＭＳ 明朝" w:eastAsia="ＭＳ 明朝" w:hAnsiTheme="minorEastAsia" w:hint="eastAsia"/>
          <w:sz w:val="22"/>
        </w:rPr>
        <w:t>（</w:t>
      </w:r>
      <w:r w:rsidR="00A12859" w:rsidRPr="007A341E">
        <w:rPr>
          <w:rFonts w:ascii="ＭＳ 明朝" w:eastAsia="ＭＳ 明朝" w:hAnsiTheme="minorEastAsia" w:hint="eastAsia"/>
          <w:sz w:val="22"/>
        </w:rPr>
        <w:t>広告媒体</w:t>
      </w:r>
      <w:r w:rsidR="00930B5D" w:rsidRPr="007A341E">
        <w:rPr>
          <w:rFonts w:ascii="ＭＳ 明朝" w:eastAsia="ＭＳ 明朝" w:hAnsiTheme="minorEastAsia" w:hint="eastAsia"/>
          <w:sz w:val="22"/>
        </w:rPr>
        <w:t>等</w:t>
      </w:r>
      <w:r w:rsidR="00B447CA" w:rsidRPr="007A341E">
        <w:rPr>
          <w:rFonts w:ascii="ＭＳ 明朝" w:eastAsia="ＭＳ 明朝" w:hAnsiTheme="minorEastAsia" w:hint="eastAsia"/>
          <w:sz w:val="22"/>
        </w:rPr>
        <w:t>）</w:t>
      </w:r>
    </w:p>
    <w:p w:rsidR="00930B5D" w:rsidRPr="007A341E" w:rsidRDefault="00B447CA" w:rsidP="00930B5D">
      <w:pPr>
        <w:autoSpaceDE w:val="0"/>
        <w:autoSpaceDN w:val="0"/>
        <w:spacing w:line="240" w:lineRule="atLeast"/>
        <w:rPr>
          <w:rFonts w:ascii="ＭＳ 明朝" w:eastAsia="ＭＳ 明朝" w:hAnsiTheme="minorEastAsia"/>
          <w:sz w:val="22"/>
        </w:rPr>
      </w:pPr>
      <w:r w:rsidRPr="007A341E">
        <w:rPr>
          <w:rFonts w:ascii="ＭＳ 明朝" w:eastAsia="ＭＳ 明朝" w:hAnsiTheme="minorEastAsia" w:hint="eastAsia"/>
          <w:sz w:val="22"/>
        </w:rPr>
        <w:t>第４条</w:t>
      </w:r>
      <w:r w:rsidR="005346FD" w:rsidRPr="007A341E">
        <w:rPr>
          <w:rFonts w:ascii="ＭＳ 明朝" w:eastAsia="ＭＳ 明朝" w:hAnsiTheme="minorEastAsia" w:hint="eastAsia"/>
          <w:sz w:val="22"/>
        </w:rPr>
        <w:t xml:space="preserve">　</w:t>
      </w:r>
      <w:r w:rsidR="00930B5D" w:rsidRPr="007A341E">
        <w:rPr>
          <w:rFonts w:ascii="ＭＳ 明朝" w:eastAsia="ＭＳ 明朝" w:hAnsiTheme="minorEastAsia" w:hint="eastAsia"/>
          <w:sz w:val="22"/>
        </w:rPr>
        <w:t>広告掲載を行う広告媒体、広告の規格、広告掲載場所、広告募集方法、選定方法</w:t>
      </w:r>
      <w:r w:rsidR="006014FE" w:rsidRPr="007A341E">
        <w:rPr>
          <w:rFonts w:ascii="ＭＳ 明朝" w:eastAsia="ＭＳ 明朝" w:hAnsiTheme="minorEastAsia" w:hint="eastAsia"/>
          <w:sz w:val="22"/>
        </w:rPr>
        <w:t>、</w:t>
      </w:r>
      <w:r w:rsidR="00930B5D" w:rsidRPr="007A341E">
        <w:rPr>
          <w:rFonts w:ascii="ＭＳ 明朝" w:eastAsia="ＭＳ 明朝" w:hAnsiTheme="minorEastAsia" w:hint="eastAsia"/>
          <w:sz w:val="22"/>
        </w:rPr>
        <w:t>掲</w:t>
      </w:r>
    </w:p>
    <w:p w:rsidR="00BA5576" w:rsidRPr="007A341E" w:rsidRDefault="00930B5D" w:rsidP="00930B5D">
      <w:pPr>
        <w:autoSpaceDE w:val="0"/>
        <w:autoSpaceDN w:val="0"/>
        <w:spacing w:line="240" w:lineRule="atLeast"/>
        <w:rPr>
          <w:rFonts w:ascii="ＭＳ 明朝" w:eastAsia="ＭＳ 明朝" w:hAnsiTheme="minorEastAsia"/>
          <w:sz w:val="22"/>
        </w:rPr>
      </w:pPr>
      <w:r w:rsidRPr="007A341E">
        <w:rPr>
          <w:rFonts w:ascii="ＭＳ 明朝" w:eastAsia="ＭＳ 明朝" w:hAnsiTheme="minorEastAsia" w:hint="eastAsia"/>
          <w:sz w:val="22"/>
        </w:rPr>
        <w:t xml:space="preserve">　載料</w:t>
      </w:r>
      <w:r w:rsidR="006538F5" w:rsidRPr="007A341E">
        <w:rPr>
          <w:rFonts w:ascii="ＭＳ 明朝" w:eastAsia="ＭＳ 明朝" w:hAnsiTheme="minorEastAsia" w:hint="eastAsia"/>
          <w:sz w:val="22"/>
        </w:rPr>
        <w:t>等</w:t>
      </w:r>
      <w:r w:rsidR="00086A42" w:rsidRPr="007A341E">
        <w:rPr>
          <w:rFonts w:ascii="ＭＳ 明朝" w:eastAsia="ＭＳ 明朝" w:hAnsiTheme="minorEastAsia" w:hint="eastAsia"/>
          <w:sz w:val="22"/>
        </w:rPr>
        <w:t>については、別に</w:t>
      </w:r>
      <w:r w:rsidRPr="007A341E">
        <w:rPr>
          <w:rFonts w:ascii="ＭＳ 明朝" w:eastAsia="ＭＳ 明朝" w:hAnsiTheme="minorEastAsia" w:hint="eastAsia"/>
          <w:sz w:val="22"/>
        </w:rPr>
        <w:t>定める。</w:t>
      </w:r>
    </w:p>
    <w:p w:rsidR="00616B21" w:rsidRPr="007A341E" w:rsidRDefault="00616B21" w:rsidP="00616B21">
      <w:pPr>
        <w:autoSpaceDE w:val="0"/>
        <w:autoSpaceDN w:val="0"/>
        <w:spacing w:line="240" w:lineRule="atLeast"/>
        <w:ind w:firstLineChars="100" w:firstLine="220"/>
        <w:rPr>
          <w:rFonts w:ascii="ＭＳ 明朝" w:eastAsia="ＭＳ 明朝" w:hAnsiTheme="minorEastAsia"/>
          <w:sz w:val="22"/>
        </w:rPr>
      </w:pPr>
      <w:r w:rsidRPr="007A341E">
        <w:rPr>
          <w:rFonts w:ascii="ＭＳ 明朝" w:eastAsia="ＭＳ 明朝" w:hAnsiTheme="minorEastAsia" w:hint="eastAsia"/>
          <w:sz w:val="22"/>
        </w:rPr>
        <w:t>（広告代理店への業務委託等）</w:t>
      </w:r>
    </w:p>
    <w:p w:rsidR="00616B21" w:rsidRPr="007A341E" w:rsidRDefault="00616B21" w:rsidP="00616B21">
      <w:pPr>
        <w:autoSpaceDE w:val="0"/>
        <w:autoSpaceDN w:val="0"/>
        <w:spacing w:line="240" w:lineRule="atLeast"/>
        <w:ind w:left="220" w:hangingChars="100" w:hanging="220"/>
        <w:rPr>
          <w:rFonts w:ascii="ＭＳ 明朝" w:eastAsia="ＭＳ 明朝" w:hAnsiTheme="minorEastAsia"/>
          <w:sz w:val="22"/>
        </w:rPr>
      </w:pPr>
      <w:r w:rsidRPr="007A341E">
        <w:rPr>
          <w:rFonts w:ascii="ＭＳ 明朝" w:eastAsia="ＭＳ 明朝" w:hAnsiTheme="minorEastAsia" w:hint="eastAsia"/>
          <w:sz w:val="22"/>
        </w:rPr>
        <w:t>第５条　町長は、広告代理店に、広告の募集等を業務委託し、又は広告枠を直接売り渡すことができる。</w:t>
      </w:r>
    </w:p>
    <w:p w:rsidR="00984A02" w:rsidRPr="007A341E" w:rsidRDefault="00984A02" w:rsidP="00984A02">
      <w:pPr>
        <w:autoSpaceDE w:val="0"/>
        <w:autoSpaceDN w:val="0"/>
        <w:spacing w:line="240" w:lineRule="atLeast"/>
        <w:ind w:firstLineChars="100" w:firstLine="220"/>
        <w:rPr>
          <w:rFonts w:ascii="ＭＳ 明朝" w:eastAsia="ＭＳ 明朝" w:hAnsiTheme="minorEastAsia"/>
          <w:sz w:val="22"/>
        </w:rPr>
      </w:pPr>
      <w:r w:rsidRPr="007A341E">
        <w:rPr>
          <w:rFonts w:ascii="ＭＳ 明朝" w:eastAsia="ＭＳ 明朝" w:hAnsiTheme="minorEastAsia" w:hint="eastAsia"/>
          <w:sz w:val="22"/>
        </w:rPr>
        <w:t>（</w:t>
      </w:r>
      <w:r w:rsidR="00A21492" w:rsidRPr="007A341E">
        <w:rPr>
          <w:rFonts w:ascii="ＭＳ 明朝" w:eastAsia="ＭＳ 明朝" w:hAnsiTheme="minorEastAsia" w:hint="eastAsia"/>
          <w:sz w:val="22"/>
        </w:rPr>
        <w:t>基山町</w:t>
      </w:r>
      <w:r w:rsidRPr="007A341E">
        <w:rPr>
          <w:rFonts w:ascii="ＭＳ 明朝" w:eastAsia="ＭＳ 明朝" w:hAnsiTheme="minorEastAsia" w:hint="eastAsia"/>
          <w:sz w:val="22"/>
        </w:rPr>
        <w:t>広告審査委員会</w:t>
      </w:r>
      <w:r w:rsidR="00702780" w:rsidRPr="007A341E">
        <w:rPr>
          <w:rFonts w:ascii="ＭＳ 明朝" w:eastAsia="ＭＳ 明朝" w:hAnsiTheme="minorEastAsia" w:hint="eastAsia"/>
          <w:sz w:val="22"/>
        </w:rPr>
        <w:t>の設置</w:t>
      </w:r>
      <w:r w:rsidRPr="007A341E">
        <w:rPr>
          <w:rFonts w:ascii="ＭＳ 明朝" w:eastAsia="ＭＳ 明朝" w:hAnsiTheme="minorEastAsia" w:hint="eastAsia"/>
          <w:sz w:val="22"/>
        </w:rPr>
        <w:t>）</w:t>
      </w:r>
    </w:p>
    <w:p w:rsidR="00984A02" w:rsidRPr="007A341E" w:rsidRDefault="00D57C48" w:rsidP="008A35B4">
      <w:pPr>
        <w:autoSpaceDE w:val="0"/>
        <w:autoSpaceDN w:val="0"/>
        <w:spacing w:line="240" w:lineRule="atLeast"/>
        <w:ind w:left="220" w:hangingChars="100" w:hanging="220"/>
        <w:rPr>
          <w:rFonts w:ascii="ＭＳ 明朝" w:eastAsia="ＭＳ 明朝" w:hAnsiTheme="minorEastAsia"/>
          <w:sz w:val="22"/>
        </w:rPr>
      </w:pPr>
      <w:r w:rsidRPr="007A341E">
        <w:rPr>
          <w:rFonts w:ascii="ＭＳ 明朝" w:eastAsia="ＭＳ 明朝" w:hAnsiTheme="minorEastAsia" w:hint="eastAsia"/>
          <w:sz w:val="22"/>
        </w:rPr>
        <w:t>第６</w:t>
      </w:r>
      <w:r w:rsidR="00984A02" w:rsidRPr="007A341E">
        <w:rPr>
          <w:rFonts w:ascii="ＭＳ 明朝" w:eastAsia="ＭＳ 明朝" w:hAnsiTheme="minorEastAsia" w:hint="eastAsia"/>
          <w:sz w:val="22"/>
        </w:rPr>
        <w:t xml:space="preserve">条　</w:t>
      </w:r>
      <w:r w:rsidR="00095287" w:rsidRPr="007A341E">
        <w:rPr>
          <w:rFonts w:ascii="ＭＳ 明朝" w:eastAsia="ＭＳ 明朝" w:hAnsiTheme="minorEastAsia" w:hint="eastAsia"/>
          <w:sz w:val="22"/>
        </w:rPr>
        <w:t>町長は、広告媒体に掲載する広告を審査するため、</w:t>
      </w:r>
      <w:r w:rsidR="00A21492" w:rsidRPr="007A341E">
        <w:rPr>
          <w:rFonts w:ascii="ＭＳ 明朝" w:eastAsia="ＭＳ 明朝" w:hAnsiTheme="minorEastAsia" w:hint="eastAsia"/>
          <w:sz w:val="22"/>
        </w:rPr>
        <w:t>基山町</w:t>
      </w:r>
      <w:r w:rsidR="00095287" w:rsidRPr="007A341E">
        <w:rPr>
          <w:rFonts w:ascii="ＭＳ 明朝" w:eastAsia="ＭＳ 明朝" w:hAnsiTheme="minorEastAsia" w:hint="eastAsia"/>
          <w:sz w:val="22"/>
        </w:rPr>
        <w:t>広告審査委員会（以下「委員</w:t>
      </w:r>
      <w:r w:rsidR="00210182">
        <w:rPr>
          <w:rFonts w:ascii="ＭＳ 明朝" w:eastAsia="ＭＳ 明朝" w:hAnsiTheme="minorEastAsia" w:hint="eastAsia"/>
          <w:sz w:val="22"/>
        </w:rPr>
        <w:t xml:space="preserve">　</w:t>
      </w:r>
      <w:r w:rsidR="00095287" w:rsidRPr="007A341E">
        <w:rPr>
          <w:rFonts w:ascii="ＭＳ 明朝" w:eastAsia="ＭＳ 明朝" w:hAnsiTheme="minorEastAsia" w:hint="eastAsia"/>
          <w:sz w:val="22"/>
        </w:rPr>
        <w:t>会」という。）を設置する。</w:t>
      </w:r>
    </w:p>
    <w:p w:rsidR="00095287" w:rsidRPr="007A341E" w:rsidRDefault="00095287" w:rsidP="00095287">
      <w:pPr>
        <w:autoSpaceDE w:val="0"/>
        <w:autoSpaceDN w:val="0"/>
        <w:spacing w:line="240" w:lineRule="atLeast"/>
        <w:ind w:firstLineChars="100" w:firstLine="220"/>
        <w:rPr>
          <w:rFonts w:ascii="ＭＳ 明朝" w:eastAsia="ＭＳ 明朝" w:hAnsiTheme="minorEastAsia"/>
          <w:sz w:val="22"/>
        </w:rPr>
      </w:pPr>
      <w:r w:rsidRPr="007A341E">
        <w:rPr>
          <w:rFonts w:ascii="ＭＳ 明朝" w:eastAsia="ＭＳ 明朝" w:hAnsiTheme="minorEastAsia" w:hint="eastAsia"/>
          <w:sz w:val="22"/>
        </w:rPr>
        <w:t>（委員会の審査報告）</w:t>
      </w:r>
    </w:p>
    <w:p w:rsidR="00095287" w:rsidRPr="007A341E" w:rsidRDefault="00DA2D12" w:rsidP="00095287">
      <w:pPr>
        <w:autoSpaceDE w:val="0"/>
        <w:autoSpaceDN w:val="0"/>
        <w:spacing w:line="240" w:lineRule="atLeast"/>
        <w:rPr>
          <w:rFonts w:ascii="ＭＳ 明朝" w:eastAsia="ＭＳ 明朝" w:hAnsiTheme="minorEastAsia"/>
          <w:sz w:val="22"/>
        </w:rPr>
      </w:pPr>
      <w:r w:rsidRPr="007A341E">
        <w:rPr>
          <w:rFonts w:ascii="ＭＳ 明朝" w:eastAsia="ＭＳ 明朝" w:hAnsiTheme="minorEastAsia" w:hint="eastAsia"/>
          <w:sz w:val="22"/>
        </w:rPr>
        <w:t>第７</w:t>
      </w:r>
      <w:r w:rsidR="006E2D04" w:rsidRPr="007A341E">
        <w:rPr>
          <w:rFonts w:ascii="ＭＳ 明朝" w:eastAsia="ＭＳ 明朝" w:hAnsiTheme="minorEastAsia" w:hint="eastAsia"/>
          <w:sz w:val="22"/>
        </w:rPr>
        <w:t>条　委員会は、広告掲載について審査を行い、町長に</w:t>
      </w:r>
      <w:r w:rsidR="00095287" w:rsidRPr="007A341E">
        <w:rPr>
          <w:rFonts w:ascii="ＭＳ 明朝" w:eastAsia="ＭＳ 明朝" w:hAnsiTheme="minorEastAsia" w:hint="eastAsia"/>
          <w:sz w:val="22"/>
        </w:rPr>
        <w:t>その結果を報告するものとする。</w:t>
      </w:r>
    </w:p>
    <w:p w:rsidR="00F11F7C" w:rsidRPr="007A341E" w:rsidRDefault="00F11F7C" w:rsidP="00BC6CF5">
      <w:pPr>
        <w:autoSpaceDE w:val="0"/>
        <w:autoSpaceDN w:val="0"/>
        <w:spacing w:line="240" w:lineRule="atLeast"/>
        <w:ind w:firstLineChars="100" w:firstLine="220"/>
        <w:rPr>
          <w:rFonts w:ascii="ＭＳ 明朝" w:eastAsia="ＭＳ 明朝" w:hAnsiTheme="minorEastAsia"/>
          <w:sz w:val="22"/>
        </w:rPr>
      </w:pPr>
      <w:r w:rsidRPr="007A341E">
        <w:rPr>
          <w:rFonts w:ascii="ＭＳ 明朝" w:eastAsia="ＭＳ 明朝" w:hAnsiTheme="minorEastAsia" w:hint="eastAsia"/>
          <w:sz w:val="22"/>
        </w:rPr>
        <w:t>（委員会の組織）</w:t>
      </w:r>
    </w:p>
    <w:p w:rsidR="00F11F7C" w:rsidRPr="007A341E" w:rsidRDefault="00DA2D12" w:rsidP="00F11F7C">
      <w:pPr>
        <w:autoSpaceDE w:val="0"/>
        <w:autoSpaceDN w:val="0"/>
        <w:spacing w:line="240" w:lineRule="atLeast"/>
        <w:rPr>
          <w:rFonts w:ascii="ＭＳ 明朝" w:eastAsia="ＭＳ 明朝" w:hAnsiTheme="minorEastAsia"/>
          <w:sz w:val="22"/>
        </w:rPr>
      </w:pPr>
      <w:r w:rsidRPr="007A341E">
        <w:rPr>
          <w:rFonts w:ascii="ＭＳ 明朝" w:eastAsia="ＭＳ 明朝" w:hAnsiTheme="minorEastAsia" w:hint="eastAsia"/>
          <w:sz w:val="22"/>
        </w:rPr>
        <w:t>第８</w:t>
      </w:r>
      <w:r w:rsidR="00F11F7C" w:rsidRPr="007A341E">
        <w:rPr>
          <w:rFonts w:ascii="ＭＳ 明朝" w:eastAsia="ＭＳ 明朝" w:hAnsiTheme="minorEastAsia" w:hint="eastAsia"/>
          <w:sz w:val="22"/>
        </w:rPr>
        <w:t>条　委員会は、次の各号に掲げる者で組織する。</w:t>
      </w:r>
    </w:p>
    <w:p w:rsidR="00F11F7C" w:rsidRPr="007A341E" w:rsidRDefault="00F11F7C" w:rsidP="00A46B6F">
      <w:pPr>
        <w:autoSpaceDE w:val="0"/>
        <w:autoSpaceDN w:val="0"/>
        <w:spacing w:line="240" w:lineRule="atLeast"/>
        <w:ind w:firstLineChars="100" w:firstLine="220"/>
        <w:rPr>
          <w:rFonts w:ascii="ＭＳ 明朝" w:eastAsia="ＭＳ 明朝" w:hAnsiTheme="minorEastAsia"/>
          <w:sz w:val="22"/>
        </w:rPr>
      </w:pPr>
      <w:r w:rsidRPr="007A341E">
        <w:rPr>
          <w:rFonts w:ascii="ＭＳ 明朝" w:eastAsia="ＭＳ 明朝" w:hAnsiTheme="minorEastAsia" w:hint="eastAsia"/>
          <w:sz w:val="22"/>
        </w:rPr>
        <w:t>(１)　副町長</w:t>
      </w:r>
    </w:p>
    <w:p w:rsidR="00F11F7C" w:rsidRPr="007A341E" w:rsidRDefault="00F11F7C" w:rsidP="00A46B6F">
      <w:pPr>
        <w:autoSpaceDE w:val="0"/>
        <w:autoSpaceDN w:val="0"/>
        <w:spacing w:line="240" w:lineRule="atLeast"/>
        <w:ind w:firstLineChars="100" w:firstLine="220"/>
        <w:rPr>
          <w:rFonts w:ascii="ＭＳ 明朝" w:eastAsia="ＭＳ 明朝" w:hAnsiTheme="minorEastAsia"/>
          <w:sz w:val="22"/>
        </w:rPr>
      </w:pPr>
      <w:r w:rsidRPr="007A341E">
        <w:rPr>
          <w:rFonts w:ascii="ＭＳ 明朝" w:eastAsia="ＭＳ 明朝" w:hAnsiTheme="minorEastAsia" w:hint="eastAsia"/>
          <w:sz w:val="22"/>
        </w:rPr>
        <w:t>(２)　総務企画課長</w:t>
      </w:r>
    </w:p>
    <w:p w:rsidR="00F11F7C" w:rsidRPr="007A341E" w:rsidRDefault="00F11F7C" w:rsidP="00A46B6F">
      <w:pPr>
        <w:autoSpaceDE w:val="0"/>
        <w:autoSpaceDN w:val="0"/>
        <w:spacing w:line="240" w:lineRule="atLeast"/>
        <w:ind w:firstLineChars="100" w:firstLine="220"/>
        <w:rPr>
          <w:rFonts w:ascii="ＭＳ 明朝" w:eastAsia="ＭＳ 明朝" w:hAnsiTheme="minorEastAsia"/>
          <w:sz w:val="22"/>
        </w:rPr>
      </w:pPr>
      <w:r w:rsidRPr="007A341E">
        <w:rPr>
          <w:rFonts w:ascii="ＭＳ 明朝" w:eastAsia="ＭＳ 明朝" w:hAnsiTheme="minorEastAsia" w:hint="eastAsia"/>
          <w:sz w:val="22"/>
        </w:rPr>
        <w:t>(３)　財政課長</w:t>
      </w:r>
    </w:p>
    <w:p w:rsidR="00F11F7C" w:rsidRPr="007A341E" w:rsidRDefault="00F11F7C" w:rsidP="00A46B6F">
      <w:pPr>
        <w:autoSpaceDE w:val="0"/>
        <w:autoSpaceDN w:val="0"/>
        <w:spacing w:line="240" w:lineRule="atLeast"/>
        <w:ind w:firstLineChars="100" w:firstLine="220"/>
        <w:rPr>
          <w:rFonts w:ascii="ＭＳ 明朝" w:eastAsia="ＭＳ 明朝" w:hAnsiTheme="minorEastAsia"/>
          <w:sz w:val="22"/>
        </w:rPr>
      </w:pPr>
      <w:r w:rsidRPr="007A341E">
        <w:rPr>
          <w:rFonts w:ascii="ＭＳ 明朝" w:eastAsia="ＭＳ 明朝" w:hAnsiTheme="minorEastAsia" w:hint="eastAsia"/>
          <w:sz w:val="22"/>
        </w:rPr>
        <w:t>(４)　税務課長</w:t>
      </w:r>
    </w:p>
    <w:p w:rsidR="00F11F7C" w:rsidRPr="007A341E" w:rsidRDefault="00F11F7C" w:rsidP="00A46B6F">
      <w:pPr>
        <w:autoSpaceDE w:val="0"/>
        <w:autoSpaceDN w:val="0"/>
        <w:spacing w:line="240" w:lineRule="atLeast"/>
        <w:ind w:firstLineChars="100" w:firstLine="220"/>
        <w:rPr>
          <w:rFonts w:ascii="ＭＳ 明朝" w:eastAsia="ＭＳ 明朝" w:hAnsiTheme="minorEastAsia"/>
          <w:sz w:val="22"/>
        </w:rPr>
      </w:pPr>
      <w:r w:rsidRPr="007A341E">
        <w:rPr>
          <w:rFonts w:ascii="ＭＳ 明朝" w:eastAsia="ＭＳ 明朝" w:hAnsiTheme="minorEastAsia" w:hint="eastAsia"/>
          <w:sz w:val="22"/>
        </w:rPr>
        <w:t>(５)　産業振興課長</w:t>
      </w:r>
    </w:p>
    <w:p w:rsidR="00F11F7C" w:rsidRPr="007A341E" w:rsidRDefault="00F11F7C" w:rsidP="00A46B6F">
      <w:pPr>
        <w:autoSpaceDE w:val="0"/>
        <w:autoSpaceDN w:val="0"/>
        <w:spacing w:line="240" w:lineRule="atLeast"/>
        <w:ind w:firstLineChars="100" w:firstLine="220"/>
        <w:rPr>
          <w:rFonts w:ascii="ＭＳ 明朝" w:eastAsia="ＭＳ 明朝" w:hAnsiTheme="minorEastAsia"/>
          <w:sz w:val="22"/>
        </w:rPr>
      </w:pPr>
      <w:r w:rsidRPr="007A341E">
        <w:rPr>
          <w:rFonts w:ascii="ＭＳ 明朝" w:eastAsia="ＭＳ 明朝" w:hAnsiTheme="minorEastAsia" w:hint="eastAsia"/>
          <w:sz w:val="22"/>
        </w:rPr>
        <w:t>(６)　まちづくり課長</w:t>
      </w:r>
    </w:p>
    <w:p w:rsidR="00F11F7C" w:rsidRPr="007A341E" w:rsidRDefault="00F11F7C" w:rsidP="00A46B6F">
      <w:pPr>
        <w:autoSpaceDE w:val="0"/>
        <w:autoSpaceDN w:val="0"/>
        <w:spacing w:line="240" w:lineRule="atLeast"/>
        <w:ind w:firstLineChars="100" w:firstLine="220"/>
        <w:rPr>
          <w:rFonts w:ascii="ＭＳ 明朝" w:eastAsia="ＭＳ 明朝" w:hAnsiTheme="minorEastAsia"/>
          <w:sz w:val="22"/>
        </w:rPr>
      </w:pPr>
      <w:r w:rsidRPr="007A341E">
        <w:rPr>
          <w:rFonts w:ascii="ＭＳ 明朝" w:eastAsia="ＭＳ 明朝" w:hAnsiTheme="minorEastAsia" w:hint="eastAsia"/>
          <w:sz w:val="22"/>
        </w:rPr>
        <w:t>（委員会の委員長及び副委員長）</w:t>
      </w:r>
    </w:p>
    <w:p w:rsidR="00F11F7C" w:rsidRPr="007A341E" w:rsidRDefault="00F11F7C" w:rsidP="00F11F7C">
      <w:pPr>
        <w:autoSpaceDE w:val="0"/>
        <w:autoSpaceDN w:val="0"/>
        <w:spacing w:line="240" w:lineRule="atLeast"/>
        <w:rPr>
          <w:rFonts w:ascii="ＭＳ 明朝" w:eastAsia="ＭＳ 明朝" w:hAnsiTheme="minorEastAsia"/>
          <w:sz w:val="22"/>
        </w:rPr>
      </w:pPr>
      <w:r w:rsidRPr="007A341E">
        <w:rPr>
          <w:rFonts w:ascii="ＭＳ 明朝" w:eastAsia="ＭＳ 明朝" w:hAnsiTheme="minorEastAsia" w:hint="eastAsia"/>
          <w:sz w:val="22"/>
        </w:rPr>
        <w:lastRenderedPageBreak/>
        <w:t>第</w:t>
      </w:r>
      <w:r w:rsidR="00C94C6C" w:rsidRPr="007A341E">
        <w:rPr>
          <w:rFonts w:ascii="ＭＳ 明朝" w:eastAsia="ＭＳ 明朝" w:hAnsiTheme="minorEastAsia" w:hint="eastAsia"/>
          <w:sz w:val="22"/>
        </w:rPr>
        <w:t>９</w:t>
      </w:r>
      <w:r w:rsidRPr="007A341E">
        <w:rPr>
          <w:rFonts w:ascii="ＭＳ 明朝" w:eastAsia="ＭＳ 明朝" w:hAnsiTheme="minorEastAsia" w:hint="eastAsia"/>
          <w:sz w:val="22"/>
        </w:rPr>
        <w:t>条　委員会の委員長には副町長を充て、副委員長には財政課長を充てる。</w:t>
      </w:r>
    </w:p>
    <w:p w:rsidR="00F11F7C" w:rsidRPr="007A341E" w:rsidRDefault="00F11F7C" w:rsidP="00F11F7C">
      <w:pPr>
        <w:autoSpaceDE w:val="0"/>
        <w:autoSpaceDN w:val="0"/>
        <w:spacing w:line="240" w:lineRule="atLeast"/>
        <w:rPr>
          <w:rFonts w:ascii="ＭＳ 明朝" w:eastAsia="ＭＳ 明朝" w:hAnsiTheme="minorEastAsia"/>
          <w:sz w:val="22"/>
        </w:rPr>
      </w:pPr>
      <w:r w:rsidRPr="007A341E">
        <w:rPr>
          <w:rFonts w:ascii="ＭＳ 明朝" w:eastAsia="ＭＳ 明朝" w:hAnsiTheme="minorEastAsia" w:hint="eastAsia"/>
          <w:sz w:val="22"/>
        </w:rPr>
        <w:t>２　委員長は、委員会の会議を総理し、委員会を代表する。</w:t>
      </w:r>
    </w:p>
    <w:p w:rsidR="00F11F7C" w:rsidRPr="007A341E" w:rsidRDefault="00F11F7C" w:rsidP="00F11F7C">
      <w:pPr>
        <w:autoSpaceDE w:val="0"/>
        <w:autoSpaceDN w:val="0"/>
        <w:spacing w:line="240" w:lineRule="atLeast"/>
        <w:rPr>
          <w:rFonts w:ascii="ＭＳ 明朝" w:eastAsia="ＭＳ 明朝" w:hAnsiTheme="minorEastAsia"/>
          <w:sz w:val="22"/>
        </w:rPr>
      </w:pPr>
      <w:r w:rsidRPr="007A341E">
        <w:rPr>
          <w:rFonts w:ascii="ＭＳ 明朝" w:eastAsia="ＭＳ 明朝" w:hAnsiTheme="minorEastAsia" w:hint="eastAsia"/>
          <w:sz w:val="22"/>
        </w:rPr>
        <w:t>３　副委員長は、委員長を補佐し、委員長に事故</w:t>
      </w:r>
      <w:r w:rsidR="006014FE" w:rsidRPr="007A341E">
        <w:rPr>
          <w:rFonts w:ascii="ＭＳ 明朝" w:eastAsia="ＭＳ 明朝" w:hAnsiTheme="minorEastAsia" w:hint="eastAsia"/>
          <w:sz w:val="22"/>
        </w:rPr>
        <w:t>が</w:t>
      </w:r>
      <w:r w:rsidRPr="007A341E">
        <w:rPr>
          <w:rFonts w:ascii="ＭＳ 明朝" w:eastAsia="ＭＳ 明朝" w:hAnsiTheme="minorEastAsia" w:hint="eastAsia"/>
          <w:sz w:val="22"/>
        </w:rPr>
        <w:t>あるときは</w:t>
      </w:r>
      <w:r w:rsidR="006014FE" w:rsidRPr="007A341E">
        <w:rPr>
          <w:rFonts w:ascii="ＭＳ 明朝" w:eastAsia="ＭＳ 明朝" w:hAnsiTheme="minorEastAsia" w:hint="eastAsia"/>
          <w:sz w:val="22"/>
        </w:rPr>
        <w:t>、</w:t>
      </w:r>
      <w:r w:rsidRPr="007A341E">
        <w:rPr>
          <w:rFonts w:ascii="ＭＳ 明朝" w:eastAsia="ＭＳ 明朝" w:hAnsiTheme="minorEastAsia" w:hint="eastAsia"/>
          <w:sz w:val="22"/>
        </w:rPr>
        <w:t>その職務を代理する。</w:t>
      </w:r>
    </w:p>
    <w:p w:rsidR="00F11F7C" w:rsidRPr="007A341E" w:rsidRDefault="00F11F7C" w:rsidP="00A46B6F">
      <w:pPr>
        <w:autoSpaceDE w:val="0"/>
        <w:autoSpaceDN w:val="0"/>
        <w:spacing w:line="240" w:lineRule="atLeast"/>
        <w:ind w:firstLineChars="100" w:firstLine="220"/>
        <w:rPr>
          <w:rFonts w:ascii="ＭＳ 明朝" w:eastAsia="ＭＳ 明朝" w:hAnsiTheme="minorEastAsia"/>
          <w:sz w:val="22"/>
        </w:rPr>
      </w:pPr>
      <w:r w:rsidRPr="007A341E">
        <w:rPr>
          <w:rFonts w:ascii="ＭＳ 明朝" w:eastAsia="ＭＳ 明朝" w:hAnsiTheme="minorEastAsia" w:hint="eastAsia"/>
          <w:sz w:val="22"/>
        </w:rPr>
        <w:t>（委員会の会議）</w:t>
      </w:r>
    </w:p>
    <w:p w:rsidR="00F11F7C" w:rsidRPr="007A341E" w:rsidRDefault="00F11F7C" w:rsidP="00F11F7C">
      <w:pPr>
        <w:autoSpaceDE w:val="0"/>
        <w:autoSpaceDN w:val="0"/>
        <w:spacing w:line="240" w:lineRule="atLeast"/>
        <w:rPr>
          <w:rFonts w:ascii="ＭＳ 明朝" w:eastAsia="ＭＳ 明朝" w:hAnsiTheme="minorEastAsia"/>
          <w:sz w:val="22"/>
        </w:rPr>
      </w:pPr>
      <w:r w:rsidRPr="007A341E">
        <w:rPr>
          <w:rFonts w:ascii="ＭＳ 明朝" w:eastAsia="ＭＳ 明朝" w:hAnsiTheme="minorEastAsia" w:hint="eastAsia"/>
          <w:sz w:val="22"/>
        </w:rPr>
        <w:t>第</w:t>
      </w:r>
      <w:r w:rsidR="00C94C6C" w:rsidRPr="007A341E">
        <w:rPr>
          <w:rFonts w:ascii="ＭＳ 明朝" w:eastAsia="ＭＳ 明朝" w:hAnsiTheme="minorEastAsia" w:hint="eastAsia"/>
          <w:sz w:val="22"/>
        </w:rPr>
        <w:t>10</w:t>
      </w:r>
      <w:r w:rsidRPr="007A341E">
        <w:rPr>
          <w:rFonts w:ascii="ＭＳ 明朝" w:eastAsia="ＭＳ 明朝" w:hAnsiTheme="minorEastAsia" w:hint="eastAsia"/>
          <w:sz w:val="22"/>
        </w:rPr>
        <w:t>条　委員会の会議は、委員長が招集し、委員長が会議の議長となる。</w:t>
      </w:r>
    </w:p>
    <w:p w:rsidR="00F11F7C" w:rsidRPr="007A341E" w:rsidRDefault="00F11F7C" w:rsidP="00F11F7C">
      <w:pPr>
        <w:autoSpaceDE w:val="0"/>
        <w:autoSpaceDN w:val="0"/>
        <w:spacing w:line="240" w:lineRule="atLeast"/>
        <w:rPr>
          <w:rFonts w:ascii="ＭＳ 明朝" w:eastAsia="ＭＳ 明朝" w:hAnsiTheme="minorEastAsia"/>
          <w:sz w:val="22"/>
        </w:rPr>
      </w:pPr>
      <w:r w:rsidRPr="007A341E">
        <w:rPr>
          <w:rFonts w:ascii="ＭＳ 明朝" w:eastAsia="ＭＳ 明朝" w:hAnsiTheme="minorEastAsia" w:hint="eastAsia"/>
          <w:sz w:val="22"/>
        </w:rPr>
        <w:t>２　委員会は、委員の半数以上が出席しなければ会議を開くことができない。</w:t>
      </w:r>
    </w:p>
    <w:p w:rsidR="00A46B6F" w:rsidRPr="007A341E" w:rsidRDefault="00F11F7C" w:rsidP="00F11F7C">
      <w:pPr>
        <w:autoSpaceDE w:val="0"/>
        <w:autoSpaceDN w:val="0"/>
        <w:spacing w:line="240" w:lineRule="atLeast"/>
        <w:rPr>
          <w:rFonts w:ascii="ＭＳ 明朝" w:eastAsia="ＭＳ 明朝" w:hAnsiTheme="minorEastAsia"/>
          <w:sz w:val="22"/>
        </w:rPr>
      </w:pPr>
      <w:r w:rsidRPr="007A341E">
        <w:rPr>
          <w:rFonts w:ascii="ＭＳ 明朝" w:eastAsia="ＭＳ 明朝" w:hAnsiTheme="minorEastAsia" w:hint="eastAsia"/>
          <w:sz w:val="22"/>
        </w:rPr>
        <w:t>３　委員会の議事は、出席した委員の過半数をもって決し、可否同数のときは、委員長の決する</w:t>
      </w:r>
      <w:r w:rsidR="00A46B6F" w:rsidRPr="007A341E">
        <w:rPr>
          <w:rFonts w:ascii="ＭＳ 明朝" w:eastAsia="ＭＳ 明朝" w:hAnsiTheme="minorEastAsia" w:hint="eastAsia"/>
          <w:sz w:val="22"/>
        </w:rPr>
        <w:t xml:space="preserve">　</w:t>
      </w:r>
    </w:p>
    <w:p w:rsidR="00F11F7C" w:rsidRPr="007A341E" w:rsidRDefault="00A46B6F" w:rsidP="00F11F7C">
      <w:pPr>
        <w:autoSpaceDE w:val="0"/>
        <w:autoSpaceDN w:val="0"/>
        <w:spacing w:line="240" w:lineRule="atLeast"/>
        <w:rPr>
          <w:rFonts w:ascii="ＭＳ 明朝" w:eastAsia="ＭＳ 明朝" w:hAnsiTheme="minorEastAsia"/>
          <w:sz w:val="22"/>
        </w:rPr>
      </w:pPr>
      <w:r w:rsidRPr="007A341E">
        <w:rPr>
          <w:rFonts w:ascii="ＭＳ 明朝" w:eastAsia="ＭＳ 明朝" w:hAnsiTheme="minorEastAsia" w:hint="eastAsia"/>
          <w:sz w:val="22"/>
        </w:rPr>
        <w:t xml:space="preserve">　</w:t>
      </w:r>
      <w:r w:rsidR="00F11F7C" w:rsidRPr="007A341E">
        <w:rPr>
          <w:rFonts w:ascii="ＭＳ 明朝" w:eastAsia="ＭＳ 明朝" w:hAnsiTheme="minorEastAsia" w:hint="eastAsia"/>
          <w:sz w:val="22"/>
        </w:rPr>
        <w:t>ところによる。</w:t>
      </w:r>
    </w:p>
    <w:p w:rsidR="00F11F7C" w:rsidRPr="007A341E" w:rsidRDefault="00F11F7C" w:rsidP="00F11F7C">
      <w:pPr>
        <w:autoSpaceDE w:val="0"/>
        <w:autoSpaceDN w:val="0"/>
        <w:spacing w:line="240" w:lineRule="atLeast"/>
        <w:rPr>
          <w:rFonts w:ascii="ＭＳ 明朝" w:eastAsia="ＭＳ 明朝" w:hAnsiTheme="minorEastAsia"/>
          <w:sz w:val="22"/>
        </w:rPr>
      </w:pPr>
      <w:r w:rsidRPr="007A341E">
        <w:rPr>
          <w:rFonts w:ascii="ＭＳ 明朝" w:eastAsia="ＭＳ 明朝" w:hAnsiTheme="minorEastAsia" w:hint="eastAsia"/>
          <w:sz w:val="22"/>
        </w:rPr>
        <w:t>４　委員会は、必要に応じて委員以外の者を会議に出席させ、意見を</w:t>
      </w:r>
      <w:r w:rsidR="0042688C" w:rsidRPr="007A341E">
        <w:rPr>
          <w:rFonts w:ascii="ＭＳ 明朝" w:eastAsia="ＭＳ 明朝" w:hAnsiTheme="minorEastAsia" w:hint="eastAsia"/>
          <w:sz w:val="22"/>
        </w:rPr>
        <w:t>聴く</w:t>
      </w:r>
      <w:r w:rsidRPr="007A341E">
        <w:rPr>
          <w:rFonts w:ascii="ＭＳ 明朝" w:eastAsia="ＭＳ 明朝" w:hAnsiTheme="minorEastAsia" w:hint="eastAsia"/>
          <w:sz w:val="22"/>
        </w:rPr>
        <w:t>ことができる。</w:t>
      </w:r>
    </w:p>
    <w:p w:rsidR="00984A02" w:rsidRPr="007A341E" w:rsidRDefault="00F11F7C" w:rsidP="00A46B6F">
      <w:pPr>
        <w:autoSpaceDE w:val="0"/>
        <w:autoSpaceDN w:val="0"/>
        <w:spacing w:line="240" w:lineRule="atLeast"/>
        <w:ind w:left="220" w:hangingChars="100" w:hanging="220"/>
        <w:rPr>
          <w:rFonts w:ascii="ＭＳ 明朝" w:eastAsia="ＭＳ 明朝" w:hAnsiTheme="minorEastAsia"/>
          <w:sz w:val="22"/>
        </w:rPr>
      </w:pPr>
      <w:r w:rsidRPr="007A341E">
        <w:rPr>
          <w:rFonts w:ascii="ＭＳ 明朝" w:eastAsia="ＭＳ 明朝" w:hAnsiTheme="minorEastAsia" w:hint="eastAsia"/>
          <w:sz w:val="22"/>
        </w:rPr>
        <w:t>５　第２項の規定にかかわらず、緊急の必要により委員会の会議を招集するいとまがないと委員長が認めるときは、持ち回りの決裁等の方法により審査を行うことができる。</w:t>
      </w:r>
    </w:p>
    <w:p w:rsidR="00D81731" w:rsidRPr="007A341E" w:rsidRDefault="00D81731" w:rsidP="00D81731">
      <w:pPr>
        <w:autoSpaceDE w:val="0"/>
        <w:autoSpaceDN w:val="0"/>
        <w:spacing w:line="240" w:lineRule="atLeast"/>
        <w:ind w:leftChars="100" w:left="210"/>
        <w:rPr>
          <w:rFonts w:ascii="ＭＳ 明朝" w:eastAsia="ＭＳ 明朝" w:hAnsiTheme="minorEastAsia"/>
          <w:sz w:val="22"/>
        </w:rPr>
      </w:pPr>
      <w:r w:rsidRPr="007A341E">
        <w:rPr>
          <w:rFonts w:ascii="ＭＳ 明朝" w:eastAsia="ＭＳ 明朝" w:hAnsiTheme="minorEastAsia" w:hint="eastAsia"/>
          <w:sz w:val="22"/>
        </w:rPr>
        <w:t>（広告掲載の決定）</w:t>
      </w:r>
    </w:p>
    <w:p w:rsidR="00D81731" w:rsidRPr="007A341E" w:rsidRDefault="00D81731" w:rsidP="00D81731">
      <w:pPr>
        <w:autoSpaceDE w:val="0"/>
        <w:autoSpaceDN w:val="0"/>
        <w:spacing w:line="240" w:lineRule="atLeast"/>
        <w:ind w:left="220" w:hangingChars="100" w:hanging="220"/>
        <w:rPr>
          <w:rFonts w:ascii="ＭＳ 明朝" w:eastAsia="ＭＳ 明朝" w:hAnsiTheme="minorEastAsia"/>
          <w:sz w:val="22"/>
        </w:rPr>
      </w:pPr>
      <w:r w:rsidRPr="007A341E">
        <w:rPr>
          <w:rFonts w:ascii="ＭＳ 明朝" w:eastAsia="ＭＳ 明朝" w:hAnsiTheme="minorEastAsia" w:hint="eastAsia"/>
          <w:sz w:val="22"/>
        </w:rPr>
        <w:t>第</w:t>
      </w:r>
      <w:r w:rsidR="00C94C6C" w:rsidRPr="007A341E">
        <w:rPr>
          <w:rFonts w:ascii="ＭＳ 明朝" w:eastAsia="ＭＳ 明朝" w:hAnsiTheme="minorEastAsia" w:hint="eastAsia"/>
          <w:sz w:val="22"/>
        </w:rPr>
        <w:t>11</w:t>
      </w:r>
      <w:r w:rsidR="00121C66" w:rsidRPr="007A341E">
        <w:rPr>
          <w:rFonts w:ascii="ＭＳ 明朝" w:eastAsia="ＭＳ 明朝" w:hAnsiTheme="minorEastAsia" w:hint="eastAsia"/>
          <w:sz w:val="22"/>
        </w:rPr>
        <w:t>条　町長は、委員会の報告を受けて、第３</w:t>
      </w:r>
      <w:r w:rsidRPr="007A341E">
        <w:rPr>
          <w:rFonts w:ascii="ＭＳ 明朝" w:eastAsia="ＭＳ 明朝" w:hAnsiTheme="minorEastAsia" w:hint="eastAsia"/>
          <w:sz w:val="22"/>
        </w:rPr>
        <w:t>条の規定に基づき掲載の可否を決定する。</w:t>
      </w:r>
      <w:r w:rsidR="00A916E2" w:rsidRPr="007A341E">
        <w:rPr>
          <w:rFonts w:ascii="ＭＳ 明朝" w:eastAsia="ＭＳ 明朝" w:hAnsiTheme="minorEastAsia" w:hint="eastAsia"/>
          <w:sz w:val="22"/>
        </w:rPr>
        <w:t>この場合において</w:t>
      </w:r>
      <w:r w:rsidRPr="007A341E">
        <w:rPr>
          <w:rFonts w:ascii="ＭＳ 明朝" w:eastAsia="ＭＳ 明朝" w:hAnsiTheme="minorEastAsia" w:hint="eastAsia"/>
          <w:sz w:val="22"/>
        </w:rPr>
        <w:t>、</w:t>
      </w:r>
      <w:r w:rsidR="00F440BD" w:rsidRPr="007A341E">
        <w:rPr>
          <w:rFonts w:ascii="ＭＳ 明朝" w:eastAsia="ＭＳ 明朝" w:hAnsiTheme="minorEastAsia" w:hint="eastAsia"/>
          <w:sz w:val="22"/>
        </w:rPr>
        <w:t>広告掲載希望者が所在又は居住する市町村の市町村税に滞納がある</w:t>
      </w:r>
      <w:r w:rsidR="00636847" w:rsidRPr="007A341E">
        <w:rPr>
          <w:rFonts w:ascii="ＭＳ 明朝" w:eastAsia="ＭＳ 明朝" w:hAnsiTheme="minorEastAsia" w:hint="eastAsia"/>
          <w:sz w:val="22"/>
        </w:rPr>
        <w:t>とき</w:t>
      </w:r>
      <w:r w:rsidRPr="007A341E">
        <w:rPr>
          <w:rFonts w:ascii="ＭＳ 明朝" w:eastAsia="ＭＳ 明朝" w:hAnsiTheme="minorEastAsia" w:hint="eastAsia"/>
          <w:sz w:val="22"/>
        </w:rPr>
        <w:t>は、不許可とする。</w:t>
      </w:r>
    </w:p>
    <w:p w:rsidR="000E43EA" w:rsidRPr="007A341E" w:rsidRDefault="000E43EA" w:rsidP="00ED31F1">
      <w:pPr>
        <w:autoSpaceDE w:val="0"/>
        <w:autoSpaceDN w:val="0"/>
        <w:spacing w:line="240" w:lineRule="atLeast"/>
        <w:ind w:leftChars="100" w:left="210"/>
        <w:rPr>
          <w:rFonts w:ascii="ＭＳ 明朝" w:eastAsia="ＭＳ 明朝" w:hAnsiTheme="minorEastAsia"/>
          <w:sz w:val="22"/>
        </w:rPr>
      </w:pPr>
      <w:r w:rsidRPr="007A341E">
        <w:rPr>
          <w:rFonts w:ascii="ＭＳ 明朝" w:eastAsia="ＭＳ 明朝" w:hAnsiTheme="minorEastAsia" w:hint="eastAsia"/>
          <w:sz w:val="22"/>
        </w:rPr>
        <w:t>（</w:t>
      </w:r>
      <w:r w:rsidR="00D81731" w:rsidRPr="007A341E">
        <w:rPr>
          <w:rFonts w:ascii="ＭＳ 明朝" w:eastAsia="ＭＳ 明朝" w:hAnsiTheme="minorEastAsia" w:hint="eastAsia"/>
          <w:sz w:val="22"/>
        </w:rPr>
        <w:t>委員会の</w:t>
      </w:r>
      <w:r w:rsidRPr="007A341E">
        <w:rPr>
          <w:rFonts w:ascii="ＭＳ 明朝" w:eastAsia="ＭＳ 明朝" w:hAnsiTheme="minorEastAsia" w:hint="eastAsia"/>
          <w:sz w:val="22"/>
        </w:rPr>
        <w:t>庶務）</w:t>
      </w:r>
    </w:p>
    <w:p w:rsidR="000E43EA" w:rsidRPr="007A341E" w:rsidRDefault="00ED31F1" w:rsidP="000E43EA">
      <w:pPr>
        <w:autoSpaceDE w:val="0"/>
        <w:autoSpaceDN w:val="0"/>
        <w:spacing w:line="240" w:lineRule="atLeast"/>
        <w:ind w:left="220" w:hangingChars="100" w:hanging="220"/>
        <w:rPr>
          <w:rFonts w:ascii="ＭＳ 明朝" w:eastAsia="ＭＳ 明朝" w:hAnsiTheme="minorEastAsia"/>
          <w:sz w:val="22"/>
        </w:rPr>
      </w:pPr>
      <w:r w:rsidRPr="007A341E">
        <w:rPr>
          <w:rFonts w:ascii="ＭＳ 明朝" w:eastAsia="ＭＳ 明朝" w:hAnsiTheme="minorEastAsia" w:hint="eastAsia"/>
          <w:sz w:val="22"/>
        </w:rPr>
        <w:t>第</w:t>
      </w:r>
      <w:r w:rsidR="00C94C6C" w:rsidRPr="007A341E">
        <w:rPr>
          <w:rFonts w:ascii="ＭＳ 明朝" w:eastAsia="ＭＳ 明朝" w:hAnsiTheme="minorEastAsia" w:hint="eastAsia"/>
          <w:sz w:val="22"/>
        </w:rPr>
        <w:t>12</w:t>
      </w:r>
      <w:r w:rsidRPr="007A341E">
        <w:rPr>
          <w:rFonts w:ascii="ＭＳ 明朝" w:eastAsia="ＭＳ 明朝" w:hAnsiTheme="minorEastAsia" w:hint="eastAsia"/>
          <w:sz w:val="22"/>
        </w:rPr>
        <w:t>条　委員会における庶務は、財政</w:t>
      </w:r>
      <w:r w:rsidR="000E43EA" w:rsidRPr="007A341E">
        <w:rPr>
          <w:rFonts w:ascii="ＭＳ 明朝" w:eastAsia="ＭＳ 明朝" w:hAnsiTheme="minorEastAsia" w:hint="eastAsia"/>
          <w:sz w:val="22"/>
        </w:rPr>
        <w:t>課において行う。</w:t>
      </w:r>
    </w:p>
    <w:p w:rsidR="000E43EA" w:rsidRPr="007A341E" w:rsidRDefault="000E43EA" w:rsidP="00ED31F1">
      <w:pPr>
        <w:autoSpaceDE w:val="0"/>
        <w:autoSpaceDN w:val="0"/>
        <w:spacing w:line="240" w:lineRule="atLeast"/>
        <w:ind w:leftChars="100" w:left="210"/>
        <w:rPr>
          <w:rFonts w:ascii="ＭＳ 明朝" w:eastAsia="ＭＳ 明朝" w:hAnsiTheme="minorEastAsia"/>
          <w:sz w:val="22"/>
        </w:rPr>
      </w:pPr>
      <w:r w:rsidRPr="007A341E">
        <w:rPr>
          <w:rFonts w:ascii="ＭＳ 明朝" w:eastAsia="ＭＳ 明朝" w:hAnsiTheme="minorEastAsia" w:hint="eastAsia"/>
          <w:sz w:val="22"/>
        </w:rPr>
        <w:t>（補則）</w:t>
      </w:r>
    </w:p>
    <w:p w:rsidR="000E43EA" w:rsidRPr="007A341E" w:rsidRDefault="00ED31F1" w:rsidP="000E43EA">
      <w:pPr>
        <w:autoSpaceDE w:val="0"/>
        <w:autoSpaceDN w:val="0"/>
        <w:spacing w:line="240" w:lineRule="atLeast"/>
        <w:ind w:left="220" w:hangingChars="100" w:hanging="220"/>
        <w:rPr>
          <w:rFonts w:ascii="ＭＳ 明朝" w:eastAsia="ＭＳ 明朝" w:hAnsiTheme="minorEastAsia"/>
          <w:sz w:val="22"/>
        </w:rPr>
      </w:pPr>
      <w:r w:rsidRPr="007A341E">
        <w:rPr>
          <w:rFonts w:ascii="ＭＳ 明朝" w:eastAsia="ＭＳ 明朝" w:hAnsiTheme="minorEastAsia" w:hint="eastAsia"/>
          <w:sz w:val="22"/>
        </w:rPr>
        <w:t>第</w:t>
      </w:r>
      <w:r w:rsidR="00C94C6C" w:rsidRPr="007A341E">
        <w:rPr>
          <w:rFonts w:ascii="ＭＳ 明朝" w:eastAsia="ＭＳ 明朝" w:hAnsiTheme="minorEastAsia" w:hint="eastAsia"/>
          <w:sz w:val="22"/>
        </w:rPr>
        <w:t>13</w:t>
      </w:r>
      <w:r w:rsidRPr="007A341E">
        <w:rPr>
          <w:rFonts w:ascii="ＭＳ 明朝" w:eastAsia="ＭＳ 明朝" w:hAnsiTheme="minorEastAsia" w:hint="eastAsia"/>
          <w:sz w:val="22"/>
        </w:rPr>
        <w:t>条　この要綱に定めるもののほか、必要な事項は、町</w:t>
      </w:r>
      <w:r w:rsidR="000E43EA" w:rsidRPr="007A341E">
        <w:rPr>
          <w:rFonts w:ascii="ＭＳ 明朝" w:eastAsia="ＭＳ 明朝" w:hAnsiTheme="minorEastAsia" w:hint="eastAsia"/>
          <w:sz w:val="22"/>
        </w:rPr>
        <w:t>長が別に定める。</w:t>
      </w:r>
    </w:p>
    <w:p w:rsidR="00B86646" w:rsidRPr="007A341E" w:rsidRDefault="00B86646" w:rsidP="00A43DCD">
      <w:pPr>
        <w:autoSpaceDE w:val="0"/>
        <w:autoSpaceDN w:val="0"/>
        <w:spacing w:line="240" w:lineRule="atLeast"/>
        <w:rPr>
          <w:rFonts w:ascii="ＭＳ 明朝" w:eastAsia="ＭＳ 明朝" w:hAnsiTheme="minorEastAsia"/>
          <w:sz w:val="22"/>
        </w:rPr>
      </w:pPr>
      <w:r w:rsidRPr="007A341E">
        <w:rPr>
          <w:rFonts w:ascii="ＭＳ 明朝" w:eastAsia="ＭＳ 明朝" w:hAnsiTheme="minorEastAsia" w:hint="eastAsia"/>
          <w:sz w:val="22"/>
        </w:rPr>
        <w:t xml:space="preserve">　</w:t>
      </w:r>
    </w:p>
    <w:p w:rsidR="009930B2" w:rsidRPr="007A341E" w:rsidRDefault="009930B2" w:rsidP="0010578D">
      <w:pPr>
        <w:autoSpaceDE w:val="0"/>
        <w:autoSpaceDN w:val="0"/>
        <w:spacing w:line="240" w:lineRule="atLeast"/>
        <w:rPr>
          <w:rFonts w:ascii="ＭＳ 明朝" w:eastAsia="ＭＳ 明朝" w:hAnsiTheme="minorEastAsia"/>
          <w:sz w:val="22"/>
        </w:rPr>
      </w:pPr>
      <w:bookmarkStart w:id="0" w:name="_GoBack"/>
      <w:bookmarkEnd w:id="0"/>
    </w:p>
    <w:sectPr w:rsidR="009930B2" w:rsidRPr="007A341E" w:rsidSect="00B447CA">
      <w:pgSz w:w="11906" w:h="16838" w:code="9"/>
      <w:pgMar w:top="1418" w:right="1134" w:bottom="1134" w:left="1418"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0A32" w:rsidRDefault="001D0A32" w:rsidP="00AF616C">
      <w:r>
        <w:separator/>
      </w:r>
    </w:p>
  </w:endnote>
  <w:endnote w:type="continuationSeparator" w:id="0">
    <w:p w:rsidR="001D0A32" w:rsidRDefault="001D0A32" w:rsidP="00AF6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0A32" w:rsidRDefault="001D0A32" w:rsidP="00AF616C">
      <w:r>
        <w:separator/>
      </w:r>
    </w:p>
  </w:footnote>
  <w:footnote w:type="continuationSeparator" w:id="0">
    <w:p w:rsidR="001D0A32" w:rsidRDefault="001D0A32" w:rsidP="00AF61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7CA"/>
    <w:rsid w:val="0004040D"/>
    <w:rsid w:val="000504A8"/>
    <w:rsid w:val="00050B24"/>
    <w:rsid w:val="000758F6"/>
    <w:rsid w:val="00086A42"/>
    <w:rsid w:val="00095287"/>
    <w:rsid w:val="000C4C7B"/>
    <w:rsid w:val="000E24C3"/>
    <w:rsid w:val="000E43EA"/>
    <w:rsid w:val="001051B0"/>
    <w:rsid w:val="0010578D"/>
    <w:rsid w:val="00121C66"/>
    <w:rsid w:val="0013332E"/>
    <w:rsid w:val="00155C51"/>
    <w:rsid w:val="00190652"/>
    <w:rsid w:val="00192C63"/>
    <w:rsid w:val="00195959"/>
    <w:rsid w:val="001C134E"/>
    <w:rsid w:val="001D0A32"/>
    <w:rsid w:val="001D63F7"/>
    <w:rsid w:val="001E731D"/>
    <w:rsid w:val="00210182"/>
    <w:rsid w:val="00222F58"/>
    <w:rsid w:val="00275CC5"/>
    <w:rsid w:val="002849A8"/>
    <w:rsid w:val="002C1C2D"/>
    <w:rsid w:val="002C7839"/>
    <w:rsid w:val="002E0F67"/>
    <w:rsid w:val="003139E2"/>
    <w:rsid w:val="00355BBB"/>
    <w:rsid w:val="00361A87"/>
    <w:rsid w:val="00397D6A"/>
    <w:rsid w:val="003B6982"/>
    <w:rsid w:val="003E4509"/>
    <w:rsid w:val="00401714"/>
    <w:rsid w:val="0040356C"/>
    <w:rsid w:val="0042688C"/>
    <w:rsid w:val="00434938"/>
    <w:rsid w:val="004534FB"/>
    <w:rsid w:val="00492BDA"/>
    <w:rsid w:val="004A1FED"/>
    <w:rsid w:val="004B2AD1"/>
    <w:rsid w:val="004D4897"/>
    <w:rsid w:val="004E03C5"/>
    <w:rsid w:val="005346FD"/>
    <w:rsid w:val="00555E22"/>
    <w:rsid w:val="005A408E"/>
    <w:rsid w:val="006014FE"/>
    <w:rsid w:val="00616B21"/>
    <w:rsid w:val="00620A05"/>
    <w:rsid w:val="00636847"/>
    <w:rsid w:val="006538F5"/>
    <w:rsid w:val="00655AC4"/>
    <w:rsid w:val="00656BB6"/>
    <w:rsid w:val="006C6026"/>
    <w:rsid w:val="006E2D04"/>
    <w:rsid w:val="00702780"/>
    <w:rsid w:val="00711F8D"/>
    <w:rsid w:val="007163A5"/>
    <w:rsid w:val="00740904"/>
    <w:rsid w:val="00742379"/>
    <w:rsid w:val="007624D2"/>
    <w:rsid w:val="0076558D"/>
    <w:rsid w:val="00794844"/>
    <w:rsid w:val="007A341E"/>
    <w:rsid w:val="007A51B9"/>
    <w:rsid w:val="007B5B38"/>
    <w:rsid w:val="007E1E00"/>
    <w:rsid w:val="007E5914"/>
    <w:rsid w:val="00842366"/>
    <w:rsid w:val="008473F5"/>
    <w:rsid w:val="008A35B4"/>
    <w:rsid w:val="008D0AFB"/>
    <w:rsid w:val="00930B5D"/>
    <w:rsid w:val="00945384"/>
    <w:rsid w:val="00981FA4"/>
    <w:rsid w:val="00984A02"/>
    <w:rsid w:val="009857BB"/>
    <w:rsid w:val="009930B2"/>
    <w:rsid w:val="009A15F3"/>
    <w:rsid w:val="009A5C36"/>
    <w:rsid w:val="009B3EB6"/>
    <w:rsid w:val="009C4377"/>
    <w:rsid w:val="00A12859"/>
    <w:rsid w:val="00A21492"/>
    <w:rsid w:val="00A367ED"/>
    <w:rsid w:val="00A41F80"/>
    <w:rsid w:val="00A43DCD"/>
    <w:rsid w:val="00A46B6F"/>
    <w:rsid w:val="00A51BC2"/>
    <w:rsid w:val="00A72185"/>
    <w:rsid w:val="00A90853"/>
    <w:rsid w:val="00A916E2"/>
    <w:rsid w:val="00AB05F6"/>
    <w:rsid w:val="00AF616C"/>
    <w:rsid w:val="00B212BB"/>
    <w:rsid w:val="00B34411"/>
    <w:rsid w:val="00B366D6"/>
    <w:rsid w:val="00B447CA"/>
    <w:rsid w:val="00B74067"/>
    <w:rsid w:val="00B86646"/>
    <w:rsid w:val="00B93E2E"/>
    <w:rsid w:val="00BA5576"/>
    <w:rsid w:val="00BC6CF5"/>
    <w:rsid w:val="00C16C15"/>
    <w:rsid w:val="00C522E3"/>
    <w:rsid w:val="00C94C6C"/>
    <w:rsid w:val="00CB3AA9"/>
    <w:rsid w:val="00CB73F7"/>
    <w:rsid w:val="00CD21F9"/>
    <w:rsid w:val="00D02629"/>
    <w:rsid w:val="00D23FE4"/>
    <w:rsid w:val="00D30FF2"/>
    <w:rsid w:val="00D57C48"/>
    <w:rsid w:val="00D651F8"/>
    <w:rsid w:val="00D72829"/>
    <w:rsid w:val="00D81731"/>
    <w:rsid w:val="00D872DB"/>
    <w:rsid w:val="00DA2D12"/>
    <w:rsid w:val="00DD5C0A"/>
    <w:rsid w:val="00E2606F"/>
    <w:rsid w:val="00E60E30"/>
    <w:rsid w:val="00E6777B"/>
    <w:rsid w:val="00E9287D"/>
    <w:rsid w:val="00ED31F1"/>
    <w:rsid w:val="00ED53B7"/>
    <w:rsid w:val="00EE157C"/>
    <w:rsid w:val="00EF014D"/>
    <w:rsid w:val="00EF73CE"/>
    <w:rsid w:val="00F00240"/>
    <w:rsid w:val="00F0556E"/>
    <w:rsid w:val="00F11F7C"/>
    <w:rsid w:val="00F301B9"/>
    <w:rsid w:val="00F440BD"/>
    <w:rsid w:val="00F72B79"/>
    <w:rsid w:val="00F90089"/>
    <w:rsid w:val="00FA18E0"/>
    <w:rsid w:val="00FC36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1E15F96-5EA4-4C4D-A8BB-7F22D8823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157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E157C"/>
    <w:rPr>
      <w:rFonts w:asciiTheme="majorHAnsi" w:eastAsiaTheme="majorEastAsia" w:hAnsiTheme="majorHAnsi" w:cstheme="majorBidi"/>
      <w:sz w:val="18"/>
      <w:szCs w:val="18"/>
    </w:rPr>
  </w:style>
  <w:style w:type="paragraph" w:styleId="a5">
    <w:name w:val="header"/>
    <w:basedOn w:val="a"/>
    <w:link w:val="a6"/>
    <w:uiPriority w:val="99"/>
    <w:unhideWhenUsed/>
    <w:rsid w:val="00AF616C"/>
    <w:pPr>
      <w:tabs>
        <w:tab w:val="center" w:pos="4252"/>
        <w:tab w:val="right" w:pos="8504"/>
      </w:tabs>
      <w:snapToGrid w:val="0"/>
    </w:pPr>
  </w:style>
  <w:style w:type="character" w:customStyle="1" w:styleId="a6">
    <w:name w:val="ヘッダー (文字)"/>
    <w:basedOn w:val="a0"/>
    <w:link w:val="a5"/>
    <w:uiPriority w:val="99"/>
    <w:rsid w:val="00AF616C"/>
  </w:style>
  <w:style w:type="paragraph" w:styleId="a7">
    <w:name w:val="footer"/>
    <w:basedOn w:val="a"/>
    <w:link w:val="a8"/>
    <w:uiPriority w:val="99"/>
    <w:unhideWhenUsed/>
    <w:rsid w:val="00AF616C"/>
    <w:pPr>
      <w:tabs>
        <w:tab w:val="center" w:pos="4252"/>
        <w:tab w:val="right" w:pos="8504"/>
      </w:tabs>
      <w:snapToGrid w:val="0"/>
    </w:pPr>
  </w:style>
  <w:style w:type="character" w:customStyle="1" w:styleId="a8">
    <w:name w:val="フッター (文字)"/>
    <w:basedOn w:val="a0"/>
    <w:link w:val="a7"/>
    <w:uiPriority w:val="99"/>
    <w:rsid w:val="00AF616C"/>
  </w:style>
  <w:style w:type="paragraph" w:styleId="a9">
    <w:name w:val="List Paragraph"/>
    <w:basedOn w:val="a"/>
    <w:uiPriority w:val="34"/>
    <w:qFormat/>
    <w:rsid w:val="00AF616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742</TotalTime>
  <Pages>2</Pages>
  <Words>210</Words>
  <Characters>1201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psuser</dc:creator>
  <cp:keywords/>
  <dc:description/>
  <cp:lastModifiedBy>psuser</cp:lastModifiedBy>
  <cp:revision>219</cp:revision>
  <cp:lastPrinted>2016-03-16T03:02:00Z</cp:lastPrinted>
  <dcterms:created xsi:type="dcterms:W3CDTF">2015-10-09T07:07:00Z</dcterms:created>
  <dcterms:modified xsi:type="dcterms:W3CDTF">2016-12-09T02:56:00Z</dcterms:modified>
</cp:coreProperties>
</file>